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13E8F64F"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93035F" w:rsidRPr="00A60DA9">
        <w:rPr>
          <w:rFonts w:ascii="Arial" w:hAnsi="Arial" w:cs="Arial"/>
          <w:b/>
          <w:bCs/>
          <w:sz w:val="28"/>
          <w:lang w:eastAsia="zh-CN"/>
        </w:rPr>
        <w:t>0</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DB7B4F">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220</w:t>
      </w:r>
      <w:r w:rsidR="00FD2324">
        <w:rPr>
          <w:rFonts w:ascii="Arial" w:hAnsi="Arial" w:cs="Arial" w:hint="eastAsia"/>
          <w:b/>
          <w:bCs/>
          <w:sz w:val="28"/>
          <w:lang w:eastAsia="zh-CN"/>
        </w:rPr>
        <w:t>5999</w:t>
      </w:r>
    </w:p>
    <w:p w14:paraId="497F113D" w14:textId="3B1D7B7A" w:rsidR="003C346D" w:rsidRPr="00D168C8" w:rsidRDefault="00894C06"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4E27D2B"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284C69">
        <w:rPr>
          <w:b/>
        </w:rPr>
        <w:t>7</w:t>
      </w:r>
      <w:r w:rsidR="00597FC0">
        <w:rPr>
          <w:rFonts w:hint="eastAsia"/>
          <w:b/>
          <w:lang w:eastAsia="zh-CN"/>
        </w:rPr>
        <w:t>.</w:t>
      </w:r>
      <w:r w:rsidR="001D3A76">
        <w:rPr>
          <w:b/>
          <w:lang w:eastAsia="zh-CN"/>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46AD4C6" w:rsidR="003C346D" w:rsidRPr="00CF123B" w:rsidRDefault="003C346D" w:rsidP="003C346D">
      <w:pPr>
        <w:spacing w:after="60"/>
        <w:ind w:left="1555" w:hanging="1555"/>
        <w:jc w:val="left"/>
        <w:rPr>
          <w:b/>
        </w:rPr>
      </w:pPr>
      <w:r w:rsidRPr="00CF123B">
        <w:rPr>
          <w:b/>
        </w:rPr>
        <w:t>Title:</w:t>
      </w:r>
      <w:r w:rsidRPr="00CF123B">
        <w:rPr>
          <w:b/>
        </w:rPr>
        <w:tab/>
      </w:r>
      <w:r w:rsidR="009352F6">
        <w:rPr>
          <w:b/>
        </w:rPr>
        <w:t>Discussion on p</w:t>
      </w:r>
      <w:r w:rsidR="00284C69">
        <w:rPr>
          <w:b/>
        </w:rPr>
        <w:t>erformance e</w:t>
      </w:r>
      <w:r w:rsidR="00284C69" w:rsidRPr="00284C69">
        <w:rPr>
          <w:b/>
        </w:rPr>
        <w:t xml:space="preserve">valuation </w:t>
      </w:r>
      <w:r w:rsidR="00284C69">
        <w:rPr>
          <w:b/>
        </w:rPr>
        <w:t>of network</w:t>
      </w:r>
      <w:r w:rsidR="00284C69" w:rsidRPr="00284C69">
        <w:rPr>
          <w:b/>
        </w:rPr>
        <w:t xml:space="preserve"> energy savings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739B37F2" w14:textId="26411DCB" w:rsidR="002506CD" w:rsidRDefault="002506CD" w:rsidP="002506CD">
      <w:pPr>
        <w:rPr>
          <w:lang w:eastAsia="zh-CN"/>
        </w:rPr>
      </w:pPr>
      <w:r>
        <w:rPr>
          <w:lang w:eastAsia="zh-CN"/>
        </w:rPr>
        <w:t>Practical network energy savings will make 5G commercialization widely prosperous which is also significantly beneficial for UE vendo</w:t>
      </w:r>
      <w:r w:rsidRPr="00614858">
        <w:rPr>
          <w:lang w:eastAsia="zh-CN"/>
        </w:rPr>
        <w:t>rs. I</w:t>
      </w:r>
      <w:r w:rsidRPr="00614858">
        <w:rPr>
          <w:rFonts w:hint="eastAsia"/>
          <w:lang w:eastAsia="zh-CN"/>
        </w:rPr>
        <w:t xml:space="preserve">n </w:t>
      </w:r>
      <w:r w:rsidRPr="00614858">
        <w:rPr>
          <w:lang w:eastAsia="zh-CN"/>
        </w:rPr>
        <w:t>[1], one objecti</w:t>
      </w:r>
      <w:r w:rsidRPr="007A3D41">
        <w:rPr>
          <w:lang w:eastAsia="zh-CN"/>
        </w:rPr>
        <w:t>ve of netw</w:t>
      </w:r>
      <w:r>
        <w:rPr>
          <w:lang w:eastAsia="zh-CN"/>
        </w:rPr>
        <w:t>ork energy saving is to define BS energy model and KPI.</w:t>
      </w:r>
    </w:p>
    <w:tbl>
      <w:tblPr>
        <w:tblStyle w:val="TableGrid"/>
        <w:tblW w:w="0" w:type="auto"/>
        <w:tblLook w:val="04A0" w:firstRow="1" w:lastRow="0" w:firstColumn="1" w:lastColumn="0" w:noHBand="0" w:noVBand="1"/>
      </w:tblPr>
      <w:tblGrid>
        <w:gridCol w:w="9307"/>
      </w:tblGrid>
      <w:tr w:rsidR="002506CD" w14:paraId="6582A145" w14:textId="77777777" w:rsidTr="001F13E1">
        <w:tc>
          <w:tcPr>
            <w:tcW w:w="9307" w:type="dxa"/>
          </w:tcPr>
          <w:p w14:paraId="219DD690" w14:textId="77777777" w:rsidR="002506CD" w:rsidRPr="002506CD" w:rsidRDefault="002506CD" w:rsidP="00C22A1D">
            <w:pPr>
              <w:numPr>
                <w:ilvl w:val="0"/>
                <w:numId w:val="21"/>
              </w:numPr>
              <w:overflowPunct w:val="0"/>
              <w:snapToGrid/>
              <w:spacing w:after="0"/>
              <w:jc w:val="left"/>
              <w:textAlignment w:val="baseline"/>
              <w:rPr>
                <w:rFonts w:eastAsia="宋体"/>
                <w:bCs/>
                <w:sz w:val="20"/>
                <w:szCs w:val="20"/>
                <w:lang w:val="en-GB" w:eastAsia="en-GB"/>
              </w:rPr>
            </w:pPr>
            <w:r w:rsidRPr="002506CD">
              <w:rPr>
                <w:rFonts w:eastAsia="宋体"/>
                <w:bCs/>
                <w:sz w:val="20"/>
                <w:szCs w:val="20"/>
                <w:lang w:val="en-GB" w:eastAsia="en-GB"/>
              </w:rPr>
              <w:t>Definition of a base station energy consumption model [RAN1]</w:t>
            </w:r>
          </w:p>
          <w:p w14:paraId="3F3D0B85" w14:textId="77777777" w:rsidR="002506CD" w:rsidRPr="002506CD" w:rsidRDefault="002506CD" w:rsidP="00C22A1D">
            <w:pPr>
              <w:numPr>
                <w:ilvl w:val="0"/>
                <w:numId w:val="20"/>
              </w:numPr>
              <w:overflowPunct w:val="0"/>
              <w:snapToGrid/>
              <w:spacing w:after="0"/>
              <w:ind w:hanging="331"/>
              <w:jc w:val="left"/>
              <w:textAlignment w:val="baseline"/>
              <w:rPr>
                <w:rFonts w:eastAsia="宋体"/>
                <w:bCs/>
                <w:sz w:val="20"/>
                <w:szCs w:val="20"/>
                <w:lang w:eastAsia="en-GB"/>
              </w:rPr>
            </w:pPr>
            <w:r w:rsidRPr="002506CD">
              <w:rPr>
                <w:rFonts w:eastAsia="宋体"/>
                <w:bCs/>
                <w:sz w:val="20"/>
                <w:szCs w:val="20"/>
                <w:lang w:eastAsia="en-GB"/>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23EFCE2A" w14:textId="77777777" w:rsidR="002506CD" w:rsidRPr="002506CD" w:rsidRDefault="002506CD" w:rsidP="002506CD">
            <w:pPr>
              <w:overflowPunct w:val="0"/>
              <w:snapToGrid/>
              <w:spacing w:after="0"/>
              <w:ind w:leftChars="400" w:left="880"/>
              <w:jc w:val="left"/>
              <w:textAlignment w:val="baseline"/>
              <w:rPr>
                <w:rFonts w:eastAsia="宋体"/>
                <w:bCs/>
                <w:sz w:val="20"/>
                <w:szCs w:val="20"/>
                <w:lang w:eastAsia="en-GB"/>
              </w:rPr>
            </w:pPr>
          </w:p>
          <w:p w14:paraId="41C4DF26" w14:textId="77777777" w:rsidR="002506CD" w:rsidRPr="002506CD" w:rsidRDefault="002506CD" w:rsidP="00C22A1D">
            <w:pPr>
              <w:numPr>
                <w:ilvl w:val="0"/>
                <w:numId w:val="21"/>
              </w:numPr>
              <w:overflowPunct w:val="0"/>
              <w:snapToGrid/>
              <w:spacing w:after="0"/>
              <w:jc w:val="left"/>
              <w:textAlignment w:val="baseline"/>
              <w:rPr>
                <w:rFonts w:eastAsia="宋体"/>
                <w:bCs/>
                <w:sz w:val="20"/>
                <w:szCs w:val="20"/>
                <w:lang w:val="en-GB" w:eastAsia="en-GB"/>
              </w:rPr>
            </w:pPr>
            <w:r w:rsidRPr="002506CD">
              <w:rPr>
                <w:rFonts w:eastAsia="宋体"/>
                <w:bCs/>
                <w:sz w:val="20"/>
                <w:szCs w:val="20"/>
                <w:lang w:val="en-GB" w:eastAsia="en-GB"/>
              </w:rPr>
              <w:t>Definition of an evaluation methodology and KPIs [RAN1]</w:t>
            </w:r>
          </w:p>
          <w:p w14:paraId="38B18FFE" w14:textId="77777777" w:rsidR="002506CD" w:rsidRPr="002506CD" w:rsidRDefault="002506CD" w:rsidP="00C22A1D">
            <w:pPr>
              <w:numPr>
                <w:ilvl w:val="0"/>
                <w:numId w:val="20"/>
              </w:numPr>
              <w:overflowPunct w:val="0"/>
              <w:snapToGrid/>
              <w:spacing w:after="0"/>
              <w:ind w:hanging="331"/>
              <w:jc w:val="left"/>
              <w:textAlignment w:val="baseline"/>
              <w:rPr>
                <w:rFonts w:eastAsia="宋体"/>
                <w:bCs/>
                <w:sz w:val="20"/>
                <w:szCs w:val="20"/>
                <w:lang w:eastAsia="en-GB"/>
              </w:rPr>
            </w:pPr>
            <w:r w:rsidRPr="002506CD">
              <w:rPr>
                <w:rFonts w:eastAsia="宋体"/>
                <w:bCs/>
                <w:sz w:val="20"/>
                <w:szCs w:val="20"/>
                <w:lang w:eastAsia="en-GB"/>
              </w:rPr>
              <w:t>The evaluation methodology should target for</w:t>
            </w:r>
            <w:r w:rsidRPr="002506CD" w:rsidDel="00CE2001">
              <w:rPr>
                <w:rFonts w:eastAsia="宋体"/>
                <w:bCs/>
                <w:sz w:val="20"/>
                <w:szCs w:val="20"/>
                <w:lang w:eastAsia="en-GB"/>
              </w:rPr>
              <w:t xml:space="preserve"> </w:t>
            </w:r>
            <w:r w:rsidRPr="002506CD">
              <w:rPr>
                <w:rFonts w:eastAsia="宋体"/>
                <w:bCs/>
                <w:sz w:val="20"/>
                <w:szCs w:val="20"/>
                <w:lang w:eastAsia="en-GB"/>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2506CD">
              <w:rPr>
                <w:rFonts w:eastAsia="宋体"/>
                <w:sz w:val="20"/>
                <w:szCs w:val="20"/>
                <w:lang w:val="en-GB" w:eastAsia="zh-CN"/>
              </w:rPr>
              <w:t>SLA assurance related KPIs</w:t>
            </w:r>
            <w:r w:rsidRPr="002506CD">
              <w:rPr>
                <w:rFonts w:eastAsia="宋体"/>
                <w:bCs/>
                <w:sz w:val="20"/>
                <w:szCs w:val="20"/>
                <w:lang w:eastAsia="en-GB"/>
              </w:rPr>
              <w:t>), energy efficiency, and UE power consumption, complexity. The evaluation methodology should not focus on a single KPI, and should reuse existing KPIs whenever applicable; where existing KPIs are found to be insufficient new KPIs may be developed as needed.</w:t>
            </w:r>
          </w:p>
          <w:p w14:paraId="70D63A2C" w14:textId="32729079" w:rsidR="002506CD" w:rsidRPr="002506CD" w:rsidRDefault="002506CD" w:rsidP="002506CD">
            <w:pPr>
              <w:overflowPunct w:val="0"/>
              <w:snapToGrid/>
              <w:spacing w:after="0"/>
              <w:ind w:left="709"/>
              <w:textAlignment w:val="baseline"/>
              <w:rPr>
                <w:rFonts w:eastAsia="宋体"/>
                <w:bCs/>
                <w:sz w:val="20"/>
                <w:szCs w:val="20"/>
                <w:lang w:eastAsia="en-GB"/>
              </w:rPr>
            </w:pPr>
            <w:r w:rsidRPr="002506CD">
              <w:rPr>
                <w:rFonts w:eastAsia="宋体"/>
                <w:bCs/>
                <w:sz w:val="20"/>
                <w:szCs w:val="20"/>
                <w:lang w:eastAsia="en-GB"/>
              </w:rPr>
              <w:t>Note: WGs will decide KPIs to evaluate and how.</w:t>
            </w:r>
          </w:p>
        </w:tc>
      </w:tr>
    </w:tbl>
    <w:p w14:paraId="0AC2D313" w14:textId="578E5861" w:rsidR="002655D8" w:rsidRDefault="002A6942" w:rsidP="00284C69">
      <w:pPr>
        <w:rPr>
          <w:lang w:val="en-GB" w:eastAsia="zh-CN"/>
        </w:rPr>
      </w:pPr>
      <w:r w:rsidRPr="00BF55CC">
        <w:rPr>
          <w:lang w:eastAsia="zh-CN"/>
        </w:rPr>
        <w:t xml:space="preserve">This contribution </w:t>
      </w:r>
      <w:r>
        <w:rPr>
          <w:lang w:eastAsia="zh-CN"/>
        </w:rPr>
        <w:t xml:space="preserve">provides our view on </w:t>
      </w:r>
      <w:r w:rsidR="002506CD">
        <w:rPr>
          <w:lang w:eastAsia="zh-CN"/>
        </w:rPr>
        <w:t>BS energy model and KPI for</w:t>
      </w:r>
      <w:r>
        <w:rPr>
          <w:lang w:eastAsia="zh-CN"/>
        </w:rPr>
        <w:t xml:space="preserve"> network energy savings.</w:t>
      </w:r>
      <w:r w:rsidR="001F13E1">
        <w:rPr>
          <w:lang w:eastAsia="zh-CN"/>
        </w:rPr>
        <w:t xml:space="preserve"> For the terminologies in the contribution, energy consumption is used generally, and power consumption for a specific time unit (e.g. a slot or a symbol) is used.</w:t>
      </w:r>
    </w:p>
    <w:p w14:paraId="229550FA" w14:textId="7D222AE8" w:rsidR="00C221D3" w:rsidRPr="002A6942" w:rsidRDefault="00C221D3" w:rsidP="00852087">
      <w:pPr>
        <w:jc w:val="left"/>
        <w:rPr>
          <w:lang w:val="en-GB" w:eastAsia="zh-CN"/>
        </w:rPr>
      </w:pPr>
    </w:p>
    <w:p w14:paraId="2E4FCBAB" w14:textId="6404B2A0" w:rsidR="00284C69" w:rsidRDefault="00284C69" w:rsidP="00097E06">
      <w:pPr>
        <w:pStyle w:val="Heading1"/>
      </w:pPr>
      <w:r>
        <w:t>Base station energy consumption model</w:t>
      </w:r>
    </w:p>
    <w:p w14:paraId="09B3C0BB" w14:textId="2BD95BC7" w:rsidR="00E85033" w:rsidRDefault="00C17424" w:rsidP="00097E06">
      <w:pPr>
        <w:pStyle w:val="Heading2"/>
      </w:pPr>
      <w:r>
        <w:t>Principle of modeling of BS energy consumption</w:t>
      </w:r>
    </w:p>
    <w:p w14:paraId="01DDDBEF" w14:textId="13C274D8" w:rsidR="00C17424" w:rsidRDefault="00C17424" w:rsidP="00284C69">
      <w:pPr>
        <w:rPr>
          <w:lang w:eastAsia="zh-CN"/>
        </w:rPr>
      </w:pPr>
      <w:r>
        <w:rPr>
          <w:lang w:eastAsia="zh-CN"/>
        </w:rPr>
        <w:t xml:space="preserve">In </w:t>
      </w:r>
      <w:r w:rsidRPr="00614858">
        <w:rPr>
          <w:lang w:eastAsia="zh-CN"/>
        </w:rPr>
        <w:t>[</w:t>
      </w:r>
      <w:r w:rsidR="00B13C4B" w:rsidRPr="00614858">
        <w:rPr>
          <w:lang w:eastAsia="zh-CN"/>
        </w:rPr>
        <w:t>2</w:t>
      </w:r>
      <w:r w:rsidRPr="00614858">
        <w:rPr>
          <w:lang w:eastAsia="zh-CN"/>
        </w:rPr>
        <w:t>], it was agreed t</w:t>
      </w:r>
      <w:r>
        <w:rPr>
          <w:lang w:eastAsia="zh-CN"/>
        </w:rPr>
        <w:t xml:space="preserve">hat the energy consumption modeling for a BS can reuse that of UE </w:t>
      </w:r>
      <w:r w:rsidR="00AB4568">
        <w:rPr>
          <w:lang w:eastAsia="zh-CN"/>
        </w:rPr>
        <w:t>in principle, e.g. reference configuration and multiple power states including sleep/non-sleep modes.</w:t>
      </w:r>
    </w:p>
    <w:tbl>
      <w:tblPr>
        <w:tblStyle w:val="TableGrid"/>
        <w:tblW w:w="0" w:type="auto"/>
        <w:tblLook w:val="04A0" w:firstRow="1" w:lastRow="0" w:firstColumn="1" w:lastColumn="0" w:noHBand="0" w:noVBand="1"/>
      </w:tblPr>
      <w:tblGrid>
        <w:gridCol w:w="9307"/>
      </w:tblGrid>
      <w:tr w:rsidR="00C17424" w14:paraId="7A24EA8B" w14:textId="77777777" w:rsidTr="00C17424">
        <w:tc>
          <w:tcPr>
            <w:tcW w:w="9307" w:type="dxa"/>
          </w:tcPr>
          <w:p w14:paraId="7933575C" w14:textId="77777777" w:rsidR="00C17424" w:rsidRPr="00C17424" w:rsidRDefault="00C17424" w:rsidP="00C17424">
            <w:pPr>
              <w:widowControl/>
              <w:autoSpaceDE/>
              <w:autoSpaceDN/>
              <w:adjustRightInd/>
              <w:snapToGrid/>
              <w:spacing w:after="0"/>
              <w:jc w:val="left"/>
              <w:rPr>
                <w:rFonts w:ascii="Times" w:eastAsia="Batang" w:hAnsi="Times"/>
                <w:b/>
                <w:sz w:val="20"/>
                <w:szCs w:val="20"/>
                <w:highlight w:val="green"/>
                <w:lang w:val="en-GB" w:eastAsia="zh-CN"/>
              </w:rPr>
            </w:pPr>
            <w:r w:rsidRPr="00C17424">
              <w:rPr>
                <w:rFonts w:ascii="Times" w:eastAsia="Batang" w:hAnsi="Times"/>
                <w:b/>
                <w:sz w:val="20"/>
                <w:szCs w:val="20"/>
                <w:highlight w:val="green"/>
                <w:lang w:val="en-GB" w:eastAsia="zh-CN"/>
              </w:rPr>
              <w:t>Agreement</w:t>
            </w:r>
          </w:p>
          <w:p w14:paraId="41AB6440" w14:textId="77777777" w:rsidR="00C17424" w:rsidRPr="00C17424" w:rsidRDefault="00C17424" w:rsidP="00C17424">
            <w:pPr>
              <w:widowControl/>
              <w:overflowPunct w:val="0"/>
              <w:snapToGrid/>
              <w:spacing w:after="0"/>
              <w:contextualSpacing/>
              <w:jc w:val="left"/>
              <w:textAlignment w:val="baseline"/>
              <w:rPr>
                <w:rFonts w:ascii="Times" w:eastAsia="Batang" w:hAnsi="Times"/>
                <w:bCs/>
                <w:sz w:val="20"/>
                <w:szCs w:val="20"/>
                <w:lang w:val="en-GB" w:eastAsia="zh-CN"/>
              </w:rPr>
            </w:pPr>
            <w:r w:rsidRPr="00C17424">
              <w:rPr>
                <w:rFonts w:ascii="Times" w:eastAsia="Batang" w:hAnsi="Times"/>
                <w:bCs/>
                <w:sz w:val="20"/>
                <w:szCs w:val="20"/>
                <w:lang w:val="en-GB" w:eastAsia="zh-CN"/>
              </w:rPr>
              <w:t>For evaluation purpose, the energy consumption modeling for a BS includes at least the following:</w:t>
            </w:r>
          </w:p>
          <w:p w14:paraId="6731C097" w14:textId="77777777" w:rsidR="00C17424" w:rsidRPr="00C17424" w:rsidRDefault="00C17424" w:rsidP="00C17424">
            <w:pPr>
              <w:widowControl/>
              <w:numPr>
                <w:ilvl w:val="0"/>
                <w:numId w:val="23"/>
              </w:numPr>
              <w:overflowPunct w:val="0"/>
              <w:autoSpaceDE/>
              <w:autoSpaceDN/>
              <w:adjustRightInd/>
              <w:snapToGrid/>
              <w:spacing w:after="0"/>
              <w:contextualSpacing/>
              <w:jc w:val="left"/>
              <w:textAlignment w:val="baseline"/>
              <w:rPr>
                <w:rFonts w:ascii="Times" w:eastAsia="Batang" w:hAnsi="Times"/>
                <w:bCs/>
                <w:sz w:val="20"/>
                <w:szCs w:val="20"/>
                <w:lang w:val="en-GB" w:eastAsia="zh-CN"/>
              </w:rPr>
            </w:pPr>
            <w:r w:rsidRPr="00C17424">
              <w:rPr>
                <w:rFonts w:ascii="Times" w:eastAsia="Batang" w:hAnsi="Times"/>
                <w:bCs/>
                <w:sz w:val="20"/>
                <w:szCs w:val="20"/>
                <w:lang w:val="en-GB" w:eastAsia="zh-CN"/>
              </w:rPr>
              <w:t>Reference configuration</w:t>
            </w:r>
          </w:p>
          <w:p w14:paraId="7AB65CC9" w14:textId="77777777" w:rsidR="00C17424" w:rsidRPr="00C17424" w:rsidRDefault="00C17424" w:rsidP="00C17424">
            <w:pPr>
              <w:widowControl/>
              <w:numPr>
                <w:ilvl w:val="2"/>
                <w:numId w:val="24"/>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C17424">
              <w:rPr>
                <w:rFonts w:ascii="Times" w:eastAsia="Batang" w:hAnsi="Times" w:hint="eastAsia"/>
                <w:sz w:val="20"/>
                <w:szCs w:val="20"/>
                <w:lang w:val="en-GB" w:eastAsia="zh-CN"/>
              </w:rPr>
              <w:t>F</w:t>
            </w:r>
            <w:r w:rsidRPr="00C17424">
              <w:rPr>
                <w:rFonts w:ascii="Times" w:eastAsia="Batang" w:hAnsi="Times"/>
                <w:sz w:val="20"/>
                <w:szCs w:val="20"/>
                <w:lang w:val="en-GB" w:eastAsia="zh-CN"/>
              </w:rPr>
              <w:t>FS other details</w:t>
            </w:r>
          </w:p>
          <w:p w14:paraId="4112757E" w14:textId="77777777" w:rsidR="00C17424" w:rsidRPr="00C17424" w:rsidRDefault="00C17424" w:rsidP="00C17424">
            <w:pPr>
              <w:widowControl/>
              <w:numPr>
                <w:ilvl w:val="2"/>
                <w:numId w:val="24"/>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C17424">
              <w:rPr>
                <w:rFonts w:ascii="Times" w:eastAsia="Batang" w:hAnsi="Times"/>
                <w:sz w:val="20"/>
                <w:szCs w:val="20"/>
                <w:lang w:val="en-GB" w:eastAsia="zh-CN"/>
              </w:rPr>
              <w:t>Note FR1 and FR2 to be separately considered for detailed parameters</w:t>
            </w:r>
          </w:p>
          <w:p w14:paraId="7C3240F4" w14:textId="77777777" w:rsidR="00C17424" w:rsidRPr="00C17424" w:rsidRDefault="00C17424" w:rsidP="00C17424">
            <w:pPr>
              <w:widowControl/>
              <w:numPr>
                <w:ilvl w:val="0"/>
                <w:numId w:val="23"/>
              </w:numPr>
              <w:overflowPunct w:val="0"/>
              <w:autoSpaceDE/>
              <w:autoSpaceDN/>
              <w:adjustRightInd/>
              <w:snapToGrid/>
              <w:spacing w:after="0"/>
              <w:contextualSpacing/>
              <w:jc w:val="left"/>
              <w:textAlignment w:val="baseline"/>
              <w:rPr>
                <w:rFonts w:ascii="Times" w:eastAsia="Batang" w:hAnsi="Times"/>
                <w:bCs/>
                <w:sz w:val="20"/>
                <w:szCs w:val="20"/>
                <w:lang w:val="en-GB" w:eastAsia="zh-CN"/>
              </w:rPr>
            </w:pPr>
            <w:r w:rsidRPr="00C17424">
              <w:rPr>
                <w:rFonts w:ascii="Times" w:eastAsia="Batang" w:hAnsi="Times" w:hint="eastAsia"/>
                <w:bCs/>
                <w:sz w:val="20"/>
                <w:szCs w:val="20"/>
                <w:lang w:val="en-GB" w:eastAsia="zh-CN"/>
              </w:rPr>
              <w:t>M</w:t>
            </w:r>
            <w:r w:rsidRPr="00C17424">
              <w:rPr>
                <w:rFonts w:ascii="Times" w:eastAsia="Batang" w:hAnsi="Times"/>
                <w:bCs/>
                <w:sz w:val="20"/>
                <w:szCs w:val="20"/>
                <w:lang w:val="en-GB" w:eastAsia="zh-CN"/>
              </w:rPr>
              <w:t>ultiple power state(s) including sleep/non-sleep mode(s) with relative power, and associated transition time/energy</w:t>
            </w:r>
          </w:p>
          <w:p w14:paraId="2EF2DD35" w14:textId="77777777" w:rsidR="00C17424" w:rsidRPr="00C17424" w:rsidRDefault="00C17424" w:rsidP="00C17424">
            <w:pPr>
              <w:widowControl/>
              <w:numPr>
                <w:ilvl w:val="0"/>
                <w:numId w:val="23"/>
              </w:numPr>
              <w:overflowPunct w:val="0"/>
              <w:autoSpaceDE/>
              <w:autoSpaceDN/>
              <w:adjustRightInd/>
              <w:snapToGrid/>
              <w:spacing w:after="0"/>
              <w:contextualSpacing/>
              <w:jc w:val="left"/>
              <w:textAlignment w:val="baseline"/>
              <w:rPr>
                <w:rFonts w:ascii="Times" w:eastAsia="Batang" w:hAnsi="Times"/>
                <w:bCs/>
                <w:sz w:val="20"/>
                <w:szCs w:val="20"/>
                <w:lang w:val="en-GB" w:eastAsia="zh-CN"/>
              </w:rPr>
            </w:pPr>
            <w:r w:rsidRPr="00C17424">
              <w:rPr>
                <w:rFonts w:ascii="Times" w:eastAsia="Batang" w:hAnsi="Times"/>
                <w:bCs/>
                <w:sz w:val="20"/>
                <w:szCs w:val="20"/>
                <w:lang w:val="en-GB" w:eastAsia="zh-CN"/>
              </w:rPr>
              <w:t>Scaling method to be applied at least for non-sleep mode.</w:t>
            </w:r>
          </w:p>
          <w:p w14:paraId="65D010E4" w14:textId="4BEE78FC" w:rsidR="00C17424" w:rsidRPr="00C17424" w:rsidRDefault="00C17424" w:rsidP="00C17424">
            <w:pPr>
              <w:widowControl/>
              <w:numPr>
                <w:ilvl w:val="2"/>
                <w:numId w:val="24"/>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C17424">
              <w:rPr>
                <w:rFonts w:ascii="Times" w:eastAsia="Batang" w:hAnsi="Times" w:hint="eastAsia"/>
                <w:sz w:val="20"/>
                <w:szCs w:val="20"/>
                <w:lang w:val="en-GB" w:eastAsia="zh-CN"/>
              </w:rPr>
              <w:t>F</w:t>
            </w:r>
            <w:r w:rsidRPr="00C17424">
              <w:rPr>
                <w:rFonts w:ascii="Times" w:eastAsia="Batang" w:hAnsi="Times"/>
                <w:sz w:val="20"/>
                <w:szCs w:val="20"/>
                <w:lang w:val="en-GB" w:eastAsia="zh-CN"/>
              </w:rPr>
              <w:t>FS other details including scaling for sleep mode</w:t>
            </w:r>
          </w:p>
        </w:tc>
      </w:tr>
    </w:tbl>
    <w:p w14:paraId="54799775" w14:textId="77777777" w:rsidR="001F13E1" w:rsidRDefault="001F13E1" w:rsidP="001F13E1"/>
    <w:p w14:paraId="23C42ACC" w14:textId="77777777" w:rsidR="00233790" w:rsidRDefault="00233790" w:rsidP="00097E06">
      <w:pPr>
        <w:pStyle w:val="Heading2"/>
      </w:pPr>
      <w:r>
        <w:t>Time domain granularity</w:t>
      </w:r>
    </w:p>
    <w:p w14:paraId="37AAA1A9" w14:textId="25781281" w:rsidR="00233790" w:rsidRDefault="00C0538A" w:rsidP="00233790">
      <w:pPr>
        <w:rPr>
          <w:lang w:val="en-GB" w:eastAsia="zh-CN"/>
        </w:rPr>
      </w:pPr>
      <w:r>
        <w:rPr>
          <w:lang w:val="en-GB" w:eastAsia="zh-CN"/>
        </w:rPr>
        <w:t xml:space="preserve">In </w:t>
      </w:r>
      <w:r w:rsidRPr="00614858">
        <w:rPr>
          <w:lang w:val="en-GB" w:eastAsia="zh-CN"/>
        </w:rPr>
        <w:t>[</w:t>
      </w:r>
      <w:r w:rsidR="00B13C4B" w:rsidRPr="00614858">
        <w:rPr>
          <w:lang w:val="en-GB" w:eastAsia="zh-CN"/>
        </w:rPr>
        <w:t>2</w:t>
      </w:r>
      <w:r w:rsidRPr="00614858">
        <w:rPr>
          <w:lang w:val="en-GB" w:eastAsia="zh-CN"/>
        </w:rPr>
        <w:t>], it was a</w:t>
      </w:r>
      <w:r>
        <w:rPr>
          <w:lang w:val="en-GB" w:eastAsia="zh-CN"/>
        </w:rPr>
        <w:t>greed that at least the slot granularity should be considered, and the finer granularity, including symbols occupancy, RB</w:t>
      </w:r>
      <w:r w:rsidR="00223813">
        <w:rPr>
          <w:lang w:val="en-GB" w:eastAsia="zh-CN"/>
        </w:rPr>
        <w:t>(</w:t>
      </w:r>
      <w:r>
        <w:rPr>
          <w:lang w:val="en-GB" w:eastAsia="zh-CN"/>
        </w:rPr>
        <w:t>s</w:t>
      </w:r>
      <w:r w:rsidR="00223813">
        <w:rPr>
          <w:lang w:val="en-GB" w:eastAsia="zh-CN"/>
        </w:rPr>
        <w:t>)</w:t>
      </w:r>
      <w:r>
        <w:rPr>
          <w:lang w:val="en-GB" w:eastAsia="zh-CN"/>
        </w:rPr>
        <w:t xml:space="preserve"> utilization and TX</w:t>
      </w:r>
      <w:r>
        <w:rPr>
          <w:rFonts w:hint="eastAsia"/>
          <w:lang w:val="en-GB" w:eastAsia="zh-CN"/>
        </w:rPr>
        <w:t>-</w:t>
      </w:r>
      <w:r>
        <w:rPr>
          <w:lang w:val="en-GB" w:eastAsia="zh-CN"/>
        </w:rPr>
        <w:t>RX direction, can be considered.</w:t>
      </w:r>
    </w:p>
    <w:tbl>
      <w:tblPr>
        <w:tblStyle w:val="TableGrid"/>
        <w:tblW w:w="0" w:type="auto"/>
        <w:tblLook w:val="04A0" w:firstRow="1" w:lastRow="0" w:firstColumn="1" w:lastColumn="0" w:noHBand="0" w:noVBand="1"/>
      </w:tblPr>
      <w:tblGrid>
        <w:gridCol w:w="9307"/>
      </w:tblGrid>
      <w:tr w:rsidR="00C0538A" w14:paraId="578676E1" w14:textId="77777777" w:rsidTr="00C0538A">
        <w:tc>
          <w:tcPr>
            <w:tcW w:w="9307" w:type="dxa"/>
          </w:tcPr>
          <w:p w14:paraId="3AEB6F8F" w14:textId="77777777" w:rsidR="00C0538A" w:rsidRPr="00C0538A" w:rsidRDefault="00C0538A" w:rsidP="00C0538A">
            <w:pPr>
              <w:autoSpaceDE/>
              <w:autoSpaceDN/>
              <w:adjustRightInd/>
              <w:snapToGrid/>
              <w:spacing w:after="0"/>
              <w:jc w:val="left"/>
              <w:rPr>
                <w:rFonts w:ascii="Times" w:eastAsia="Batang" w:hAnsi="Times"/>
                <w:b/>
                <w:iCs/>
                <w:sz w:val="20"/>
                <w:szCs w:val="20"/>
                <w:highlight w:val="green"/>
                <w:lang w:val="en-GB"/>
              </w:rPr>
            </w:pPr>
            <w:r w:rsidRPr="00C0538A">
              <w:rPr>
                <w:rFonts w:ascii="Times" w:eastAsia="Batang" w:hAnsi="Times"/>
                <w:b/>
                <w:iCs/>
                <w:sz w:val="20"/>
                <w:szCs w:val="20"/>
                <w:highlight w:val="green"/>
                <w:lang w:val="en-GB"/>
              </w:rPr>
              <w:t>Agreement</w:t>
            </w:r>
          </w:p>
          <w:p w14:paraId="75238A00" w14:textId="77777777" w:rsidR="00C0538A" w:rsidRPr="00C0538A" w:rsidRDefault="00C0538A" w:rsidP="00C0538A">
            <w:pPr>
              <w:widowControl/>
              <w:overflowPunct w:val="0"/>
              <w:adjustRightInd/>
              <w:snapToGrid/>
              <w:spacing w:after="0"/>
              <w:contextualSpacing/>
              <w:jc w:val="left"/>
              <w:textAlignment w:val="baseline"/>
              <w:rPr>
                <w:rFonts w:ascii="Times" w:eastAsia="Batang" w:hAnsi="Times"/>
                <w:sz w:val="20"/>
                <w:szCs w:val="20"/>
                <w:lang w:val="en-GB" w:eastAsia="zh-CN"/>
              </w:rPr>
            </w:pPr>
            <w:r w:rsidRPr="00C0538A">
              <w:rPr>
                <w:rFonts w:ascii="Times" w:eastAsia="Batang" w:hAnsi="Times"/>
                <w:sz w:val="20"/>
                <w:szCs w:val="20"/>
                <w:lang w:val="en-GB" w:eastAsia="zh-CN"/>
              </w:rPr>
              <w:lastRenderedPageBreak/>
              <w:t>For evaluation purpose, the BS energy consumption model should at least include the power consumption of BS on slot-level.</w:t>
            </w:r>
          </w:p>
          <w:p w14:paraId="6F722605" w14:textId="77777777" w:rsidR="00C0538A" w:rsidRPr="00C0538A" w:rsidRDefault="00C0538A" w:rsidP="00C0538A">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C0538A">
              <w:rPr>
                <w:rFonts w:ascii="Times" w:eastAsia="Batang" w:hAnsi="Times"/>
                <w:sz w:val="20"/>
                <w:szCs w:val="20"/>
                <w:lang w:val="en-GB" w:eastAsia="zh-CN"/>
              </w:rPr>
              <w:t>Note that symbol-level power consumption to reflect different BW (or RB utilization) / time-occupancy / tx-rx direction of different symbols in a slot is considered.</w:t>
            </w:r>
          </w:p>
          <w:p w14:paraId="0929901F" w14:textId="77777777" w:rsidR="00C0538A" w:rsidRPr="00C0538A" w:rsidRDefault="00C0538A" w:rsidP="00C0538A">
            <w:pPr>
              <w:widowControl/>
              <w:numPr>
                <w:ilvl w:val="2"/>
                <w:numId w:val="24"/>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C0538A">
              <w:rPr>
                <w:rFonts w:ascii="Times" w:eastAsia="Batang" w:hAnsi="Times"/>
                <w:sz w:val="20"/>
                <w:szCs w:val="20"/>
                <w:lang w:val="en-GB" w:eastAsia="zh-CN"/>
              </w:rPr>
              <w:t>FFS details (e.g. explicit symbol-level power modelling, scaling slot-level power to symbol level power for various cases, etc.)</w:t>
            </w:r>
          </w:p>
          <w:p w14:paraId="08559D76" w14:textId="30F71CD5" w:rsidR="00C0538A" w:rsidRPr="00C0538A" w:rsidRDefault="00C0538A" w:rsidP="00C0538A">
            <w:pPr>
              <w:widowControl/>
              <w:numPr>
                <w:ilvl w:val="2"/>
                <w:numId w:val="24"/>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C0538A">
              <w:rPr>
                <w:rFonts w:ascii="Times" w:eastAsia="Batang" w:hAnsi="Times"/>
                <w:sz w:val="20"/>
                <w:szCs w:val="20"/>
                <w:lang w:val="en-GB" w:eastAsia="zh-CN"/>
              </w:rPr>
              <w:t>Note: system simulation evaluations can be per slot regardless of detailed approach for calculating symbol-level power consumption.</w:t>
            </w:r>
          </w:p>
        </w:tc>
      </w:tr>
    </w:tbl>
    <w:p w14:paraId="51471D3E" w14:textId="67A9BF94" w:rsidR="00C0538A" w:rsidRPr="005B6822" w:rsidRDefault="00C0538A" w:rsidP="00233790">
      <w:pPr>
        <w:rPr>
          <w:lang w:val="en-GB" w:eastAsia="zh-CN"/>
        </w:rPr>
      </w:pPr>
      <w:r>
        <w:rPr>
          <w:lang w:val="en-GB" w:eastAsia="zh-CN"/>
        </w:rPr>
        <w:lastRenderedPageBreak/>
        <w:t>However, how to model the symbol-level power consumption</w:t>
      </w:r>
      <w:r w:rsidR="00B97D2E">
        <w:rPr>
          <w:lang w:val="en-GB" w:eastAsia="zh-CN"/>
        </w:rPr>
        <w:t xml:space="preserve"> should be further discussed, e.g. explicit symbol-level power consumption or scaling the slot-level to the symbol level. Since it was noted that system simulation evaluations are still based on slot level, the symbol-level power consumption may finally take effect into the slot-level power consumption in case-by-case manner, e.g. SSB-only slot and BS micro-sleep in symbol level. For simplification, scaling slot-level power to symbol level can be considered.</w:t>
      </w:r>
    </w:p>
    <w:p w14:paraId="2808AA29" w14:textId="48AAE670" w:rsidR="00233790" w:rsidRDefault="00233790" w:rsidP="00233790">
      <w:pPr>
        <w:rPr>
          <w:b/>
          <w:i/>
          <w:lang w:eastAsia="zh-CN"/>
        </w:rPr>
      </w:pPr>
      <w:r w:rsidRPr="00614858">
        <w:rPr>
          <w:b/>
          <w:i/>
          <w:lang w:eastAsia="zh-CN"/>
        </w:rPr>
        <w:t xml:space="preserve">Proposal </w:t>
      </w:r>
      <w:r w:rsidR="00B13C4B" w:rsidRPr="00614858">
        <w:rPr>
          <w:b/>
          <w:i/>
          <w:lang w:eastAsia="zh-CN"/>
        </w:rPr>
        <w:t>1</w:t>
      </w:r>
      <w:r w:rsidR="00B97D2E" w:rsidRPr="00614858">
        <w:rPr>
          <w:b/>
          <w:i/>
          <w:lang w:eastAsia="zh-CN"/>
        </w:rPr>
        <w:t>: Scaling slot-level to symbol-level power consumption can be considered</w:t>
      </w:r>
      <w:r w:rsidR="00AB4568" w:rsidRPr="00614858">
        <w:rPr>
          <w:b/>
          <w:i/>
          <w:lang w:eastAsia="zh-CN"/>
        </w:rPr>
        <w:t xml:space="preserve"> to support symbol-level modeling</w:t>
      </w:r>
      <w:r w:rsidRPr="00614858">
        <w:rPr>
          <w:b/>
          <w:i/>
          <w:lang w:eastAsia="zh-CN"/>
        </w:rPr>
        <w:t>.</w:t>
      </w:r>
    </w:p>
    <w:p w14:paraId="03EF3CDE" w14:textId="0BFEB644" w:rsidR="001F13E1" w:rsidRPr="001F13E1" w:rsidRDefault="001F13E1" w:rsidP="00233790">
      <w:pPr>
        <w:rPr>
          <w:lang w:eastAsia="zh-CN"/>
        </w:rPr>
      </w:pPr>
    </w:p>
    <w:p w14:paraId="35FFA98F" w14:textId="794012C4" w:rsidR="001F13E1" w:rsidRDefault="001F13E1" w:rsidP="001F13E1">
      <w:pPr>
        <w:pStyle w:val="Heading2"/>
        <w:numPr>
          <w:ilvl w:val="1"/>
          <w:numId w:val="26"/>
        </w:numPr>
      </w:pPr>
      <w:r>
        <w:t>UL</w:t>
      </w:r>
      <w:r w:rsidR="00132082">
        <w:t>-only</w:t>
      </w:r>
      <w:r>
        <w:t xml:space="preserve"> reception energy consumption modeling</w:t>
      </w:r>
    </w:p>
    <w:p w14:paraId="341AACC7" w14:textId="24CF0C12" w:rsidR="001F13E1" w:rsidRDefault="001F13E1" w:rsidP="001F13E1">
      <w:pPr>
        <w:rPr>
          <w:lang w:val="en-GB" w:eastAsia="zh-CN"/>
        </w:rPr>
      </w:pPr>
      <w:r>
        <w:rPr>
          <w:lang w:val="en-GB" w:eastAsia="zh-CN"/>
        </w:rPr>
        <w:t xml:space="preserve">In </w:t>
      </w:r>
      <w:r w:rsidRPr="00614858">
        <w:rPr>
          <w:lang w:val="en-GB" w:eastAsia="zh-CN"/>
        </w:rPr>
        <w:t>[</w:t>
      </w:r>
      <w:r w:rsidR="00B13C4B" w:rsidRPr="00614858">
        <w:rPr>
          <w:lang w:val="en-GB" w:eastAsia="zh-CN"/>
        </w:rPr>
        <w:t>2</w:t>
      </w:r>
      <w:r w:rsidRPr="00614858">
        <w:rPr>
          <w:lang w:val="en-GB" w:eastAsia="zh-CN"/>
        </w:rPr>
        <w:t>], it was</w:t>
      </w:r>
      <w:r>
        <w:rPr>
          <w:lang w:val="en-GB" w:eastAsia="zh-CN"/>
        </w:rPr>
        <w:t xml:space="preserve"> agreed that at least for non-sleep mode and TDD, the BS power model of DL and UL are separately used allowing DL-only transmission or UL-only reception.</w:t>
      </w:r>
    </w:p>
    <w:tbl>
      <w:tblPr>
        <w:tblStyle w:val="TableGrid"/>
        <w:tblW w:w="0" w:type="auto"/>
        <w:tblLook w:val="04A0" w:firstRow="1" w:lastRow="0" w:firstColumn="1" w:lastColumn="0" w:noHBand="0" w:noVBand="1"/>
      </w:tblPr>
      <w:tblGrid>
        <w:gridCol w:w="9307"/>
      </w:tblGrid>
      <w:tr w:rsidR="001F13E1" w14:paraId="57354527" w14:textId="77777777" w:rsidTr="001F13E1">
        <w:tc>
          <w:tcPr>
            <w:tcW w:w="9307" w:type="dxa"/>
          </w:tcPr>
          <w:p w14:paraId="17FFD3BB" w14:textId="77777777" w:rsidR="001F13E1" w:rsidRPr="001F13E1" w:rsidRDefault="001F13E1" w:rsidP="001F13E1">
            <w:pPr>
              <w:autoSpaceDE/>
              <w:autoSpaceDN/>
              <w:adjustRightInd/>
              <w:snapToGrid/>
              <w:spacing w:after="0"/>
              <w:jc w:val="left"/>
              <w:rPr>
                <w:rFonts w:ascii="Times" w:eastAsia="Batang" w:hAnsi="Times"/>
                <w:b/>
                <w:iCs/>
                <w:sz w:val="20"/>
                <w:szCs w:val="20"/>
                <w:highlight w:val="green"/>
                <w:lang w:val="en-GB"/>
              </w:rPr>
            </w:pPr>
            <w:r w:rsidRPr="001F13E1">
              <w:rPr>
                <w:rFonts w:ascii="Times" w:eastAsia="Batang" w:hAnsi="Times"/>
                <w:b/>
                <w:iCs/>
                <w:sz w:val="20"/>
                <w:szCs w:val="20"/>
                <w:highlight w:val="green"/>
                <w:lang w:val="en-GB"/>
              </w:rPr>
              <w:t>Agreement</w:t>
            </w:r>
          </w:p>
          <w:p w14:paraId="4C6A71DE" w14:textId="77777777" w:rsidR="001F13E1" w:rsidRPr="001F13E1" w:rsidRDefault="001F13E1" w:rsidP="001F13E1">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1F13E1">
              <w:rPr>
                <w:rFonts w:ascii="Times" w:eastAsia="Batang" w:hAnsi="Times"/>
                <w:sz w:val="20"/>
                <w:szCs w:val="20"/>
                <w:lang w:val="en-GB" w:eastAsia="zh-CN"/>
              </w:rPr>
              <w:t>For evaluation, at least for non-sleep mode and TDD, the BS power consumption for DL and UL are separately modelled, allowing DL-only transmission or UL-only reception.</w:t>
            </w:r>
          </w:p>
          <w:p w14:paraId="2A9F2FAF" w14:textId="77777777" w:rsidR="001F13E1" w:rsidRPr="001F13E1" w:rsidRDefault="001F13E1" w:rsidP="001F13E1">
            <w:pPr>
              <w:widowControl/>
              <w:numPr>
                <w:ilvl w:val="2"/>
                <w:numId w:val="24"/>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1F13E1">
              <w:rPr>
                <w:rFonts w:ascii="Times" w:eastAsia="Batang" w:hAnsi="Times"/>
                <w:sz w:val="20"/>
                <w:szCs w:val="20"/>
                <w:lang w:val="en-GB" w:eastAsia="zh-CN"/>
              </w:rPr>
              <w:t>FFS: whether UL-only reception energy consumption model can be derived/simplified from DL-only transmission energy consumption model</w:t>
            </w:r>
          </w:p>
          <w:p w14:paraId="37F524D7" w14:textId="77777777" w:rsidR="001F13E1" w:rsidRPr="001F13E1" w:rsidRDefault="001F13E1" w:rsidP="001F13E1">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1F13E1">
              <w:rPr>
                <w:rFonts w:ascii="Times" w:eastAsia="Batang" w:hAnsi="Times"/>
                <w:sz w:val="20"/>
                <w:szCs w:val="20"/>
                <w:lang w:val="en-GB" w:eastAsia="zh-CN"/>
              </w:rPr>
              <w:t>FFS: the impact of UL reception and/or DL transmission on sleep modes and associated transition time/energy</w:t>
            </w:r>
          </w:p>
          <w:p w14:paraId="529324E5" w14:textId="77777777" w:rsidR="001F13E1" w:rsidRPr="001F13E1" w:rsidRDefault="001F13E1" w:rsidP="001F13E1">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1F13E1">
              <w:rPr>
                <w:rFonts w:ascii="Times" w:eastAsia="Batang" w:hAnsi="Times" w:hint="eastAsia"/>
                <w:sz w:val="20"/>
                <w:szCs w:val="20"/>
                <w:lang w:val="en-GB" w:eastAsia="zh-CN"/>
              </w:rPr>
              <w:t>F</w:t>
            </w:r>
            <w:r w:rsidRPr="001F13E1">
              <w:rPr>
                <w:rFonts w:ascii="Times" w:eastAsia="Batang" w:hAnsi="Times"/>
                <w:sz w:val="20"/>
                <w:szCs w:val="20"/>
                <w:lang w:val="en-GB" w:eastAsia="zh-CN"/>
              </w:rPr>
              <w:t>FS: whether/how to define an idle state, where BS is neither transmitting nor receiving but also doesn’t enter into any sleep mode or define it as sleep mode</w:t>
            </w:r>
          </w:p>
          <w:p w14:paraId="492CD006" w14:textId="770D835A" w:rsidR="001F13E1" w:rsidRPr="001F13E1" w:rsidRDefault="001F13E1" w:rsidP="001F13E1">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1F13E1">
              <w:rPr>
                <w:rFonts w:ascii="Times" w:eastAsia="Batang" w:hAnsi="Times"/>
                <w:sz w:val="20"/>
                <w:szCs w:val="20"/>
                <w:lang w:val="en-GB" w:eastAsia="zh-CN"/>
              </w:rPr>
              <w:t>FFS: whether the model for FDD can be based on the model for TDD</w:t>
            </w:r>
          </w:p>
        </w:tc>
      </w:tr>
    </w:tbl>
    <w:p w14:paraId="5682B167" w14:textId="6E958CC9" w:rsidR="00132082" w:rsidRPr="00132082" w:rsidRDefault="00132082" w:rsidP="00233790">
      <w:pPr>
        <w:rPr>
          <w:lang w:val="en-GB" w:eastAsia="zh-CN"/>
        </w:rPr>
      </w:pPr>
      <w:r w:rsidRPr="00132082">
        <w:rPr>
          <w:lang w:val="en-GB" w:eastAsia="zh-CN"/>
        </w:rPr>
        <w:t xml:space="preserve">For simplification, power model of UL-only reception can reuse that of DL-only transmission. </w:t>
      </w:r>
    </w:p>
    <w:p w14:paraId="45A30939" w14:textId="7C03CE87" w:rsidR="001F13E1" w:rsidRDefault="001F13E1" w:rsidP="00233790">
      <w:pPr>
        <w:rPr>
          <w:b/>
          <w:i/>
          <w:lang w:val="en-GB" w:eastAsia="zh-CN"/>
        </w:rPr>
      </w:pPr>
      <w:r w:rsidRPr="00614858">
        <w:rPr>
          <w:b/>
          <w:i/>
          <w:lang w:val="en-GB" w:eastAsia="zh-CN"/>
        </w:rPr>
        <w:t xml:space="preserve">Proposal </w:t>
      </w:r>
      <w:r w:rsidR="00B13C4B" w:rsidRPr="00614858">
        <w:rPr>
          <w:b/>
          <w:i/>
          <w:lang w:val="en-GB" w:eastAsia="zh-CN"/>
        </w:rPr>
        <w:t>2</w:t>
      </w:r>
      <w:r w:rsidRPr="00614858">
        <w:rPr>
          <w:b/>
          <w:i/>
          <w:lang w:val="en-GB" w:eastAsia="zh-CN"/>
        </w:rPr>
        <w:t xml:space="preserve">: </w:t>
      </w:r>
      <w:r w:rsidR="00132082" w:rsidRPr="00614858">
        <w:rPr>
          <w:b/>
          <w:i/>
          <w:lang w:val="en-GB" w:eastAsia="zh-CN"/>
        </w:rPr>
        <w:t>Power model</w:t>
      </w:r>
      <w:r w:rsidR="00132082" w:rsidRPr="00132082">
        <w:rPr>
          <w:b/>
          <w:i/>
          <w:lang w:val="en-GB" w:eastAsia="zh-CN"/>
        </w:rPr>
        <w:t xml:space="preserve"> of UL-only reception can reuse that of DL-only transmission</w:t>
      </w:r>
      <w:r w:rsidR="002D4FFD">
        <w:rPr>
          <w:b/>
          <w:i/>
          <w:lang w:val="en-GB" w:eastAsia="zh-CN"/>
        </w:rPr>
        <w:t>.</w:t>
      </w:r>
    </w:p>
    <w:p w14:paraId="5A0FA725" w14:textId="60390C1E" w:rsidR="002D4FFD" w:rsidRPr="00A2791C" w:rsidRDefault="002D4FFD" w:rsidP="002D4FFD">
      <w:pPr>
        <w:rPr>
          <w:lang w:val="en-GB" w:eastAsia="zh-CN"/>
        </w:rPr>
      </w:pPr>
    </w:p>
    <w:p w14:paraId="2246672C" w14:textId="26788387" w:rsidR="00A2791C" w:rsidRDefault="00A2791C" w:rsidP="00A2791C">
      <w:pPr>
        <w:pStyle w:val="Heading2"/>
        <w:numPr>
          <w:ilvl w:val="1"/>
          <w:numId w:val="26"/>
        </w:numPr>
      </w:pPr>
      <w:r>
        <w:t>FDD case</w:t>
      </w:r>
    </w:p>
    <w:p w14:paraId="01F0B74A" w14:textId="52916BC0" w:rsidR="00A2791C" w:rsidRDefault="00A2791C" w:rsidP="00A2791C">
      <w:pPr>
        <w:rPr>
          <w:lang w:val="en-GB" w:eastAsia="zh-CN"/>
        </w:rPr>
      </w:pPr>
      <w:r>
        <w:rPr>
          <w:lang w:val="en-GB" w:eastAsia="zh-CN"/>
        </w:rPr>
        <w:t>I</w:t>
      </w:r>
      <w:r w:rsidRPr="00614858">
        <w:rPr>
          <w:lang w:val="en-GB" w:eastAsia="zh-CN"/>
        </w:rPr>
        <w:t>n [</w:t>
      </w:r>
      <w:r w:rsidR="00B13C4B" w:rsidRPr="00614858">
        <w:rPr>
          <w:lang w:val="en-GB" w:eastAsia="zh-CN"/>
        </w:rPr>
        <w:t>2</w:t>
      </w:r>
      <w:r w:rsidRPr="00614858">
        <w:rPr>
          <w:lang w:val="en-GB" w:eastAsia="zh-CN"/>
        </w:rPr>
        <w:t>], two option</w:t>
      </w:r>
      <w:r>
        <w:rPr>
          <w:lang w:val="en-GB" w:eastAsia="zh-CN"/>
        </w:rPr>
        <w:t>s were listed for energy consumption modelling for FDD.</w:t>
      </w:r>
    </w:p>
    <w:tbl>
      <w:tblPr>
        <w:tblStyle w:val="TableGrid"/>
        <w:tblW w:w="0" w:type="auto"/>
        <w:tblLook w:val="04A0" w:firstRow="1" w:lastRow="0" w:firstColumn="1" w:lastColumn="0" w:noHBand="0" w:noVBand="1"/>
      </w:tblPr>
      <w:tblGrid>
        <w:gridCol w:w="9307"/>
      </w:tblGrid>
      <w:tr w:rsidR="00A2791C" w14:paraId="3DBF5564" w14:textId="77777777" w:rsidTr="00A2791C">
        <w:tc>
          <w:tcPr>
            <w:tcW w:w="9307" w:type="dxa"/>
          </w:tcPr>
          <w:p w14:paraId="703BAED9" w14:textId="77777777" w:rsidR="00A2791C" w:rsidRPr="00A2791C" w:rsidRDefault="00A2791C" w:rsidP="00A2791C">
            <w:pPr>
              <w:adjustRightInd/>
              <w:spacing w:after="0"/>
              <w:jc w:val="left"/>
              <w:rPr>
                <w:rFonts w:ascii="Times" w:eastAsia="Batang" w:hAnsi="Times" w:cs="Times"/>
                <w:b/>
                <w:bCs/>
                <w:sz w:val="20"/>
                <w:szCs w:val="20"/>
                <w:lang w:val="en-GB" w:eastAsia="zh-CN"/>
              </w:rPr>
            </w:pPr>
            <w:r w:rsidRPr="00A2791C">
              <w:rPr>
                <w:rFonts w:ascii="Times" w:eastAsia="Batang" w:hAnsi="Times" w:cs="Times"/>
                <w:b/>
                <w:bCs/>
                <w:sz w:val="20"/>
                <w:szCs w:val="20"/>
                <w:highlight w:val="darkYellow"/>
                <w:lang w:val="en-GB" w:eastAsia="zh-CN"/>
              </w:rPr>
              <w:t>Working assumption</w:t>
            </w:r>
          </w:p>
          <w:p w14:paraId="3CAFACA6" w14:textId="77777777" w:rsidR="00A2791C" w:rsidRPr="00A2791C" w:rsidRDefault="00A2791C" w:rsidP="00A2791C">
            <w:pPr>
              <w:adjustRightInd/>
              <w:spacing w:after="0"/>
              <w:jc w:val="left"/>
              <w:rPr>
                <w:rFonts w:ascii="Times" w:eastAsia="Batang" w:hAnsi="Times" w:cs="Times"/>
                <w:sz w:val="20"/>
                <w:szCs w:val="20"/>
                <w:lang w:val="en-GB" w:eastAsia="zh-CN"/>
              </w:rPr>
            </w:pPr>
            <w:r w:rsidRPr="00A2791C">
              <w:rPr>
                <w:rFonts w:ascii="Times" w:eastAsia="Batang" w:hAnsi="Times" w:cs="Times"/>
                <w:sz w:val="20"/>
                <w:szCs w:val="20"/>
                <w:lang w:val="en-GB" w:eastAsia="zh-CN"/>
              </w:rPr>
              <w:t>For evaluation, for energy consumption modelling for FDD and the case of simultaneous DL transmission and UL reception for non-sleep mode, study the following with potential down-selection in RAN1#110</w:t>
            </w:r>
          </w:p>
          <w:p w14:paraId="3A7F32D9" w14:textId="77777777" w:rsidR="00A2791C" w:rsidRPr="00A2791C" w:rsidRDefault="00A2791C" w:rsidP="00A2791C">
            <w:pPr>
              <w:numPr>
                <w:ilvl w:val="0"/>
                <w:numId w:val="27"/>
              </w:numPr>
              <w:autoSpaceDE/>
              <w:autoSpaceDN/>
              <w:adjustRightInd/>
              <w:snapToGrid/>
              <w:spacing w:after="0"/>
              <w:jc w:val="left"/>
              <w:rPr>
                <w:rFonts w:ascii="Times" w:eastAsia="Batang" w:hAnsi="Times" w:cs="Times"/>
                <w:sz w:val="20"/>
                <w:szCs w:val="20"/>
                <w:lang w:val="en-GB" w:eastAsia="zh-CN"/>
              </w:rPr>
            </w:pPr>
            <w:r w:rsidRPr="00A2791C">
              <w:rPr>
                <w:rFonts w:ascii="Times" w:eastAsia="Batang" w:hAnsi="Times" w:cs="Times"/>
                <w:sz w:val="20"/>
                <w:szCs w:val="20"/>
                <w:lang w:val="en-GB" w:eastAsia="zh-CN"/>
              </w:rPr>
              <w:t>Option 1: the power consumption is the total of DL and UL power consumption</w:t>
            </w:r>
          </w:p>
          <w:p w14:paraId="3CCE80CE" w14:textId="77777777" w:rsidR="00A2791C" w:rsidRPr="00A2791C" w:rsidRDefault="00A2791C" w:rsidP="00A2791C">
            <w:pPr>
              <w:numPr>
                <w:ilvl w:val="0"/>
                <w:numId w:val="27"/>
              </w:numPr>
              <w:autoSpaceDE/>
              <w:autoSpaceDN/>
              <w:adjustRightInd/>
              <w:snapToGrid/>
              <w:spacing w:after="0"/>
              <w:jc w:val="left"/>
              <w:rPr>
                <w:rFonts w:ascii="Times" w:eastAsia="Batang" w:hAnsi="Times" w:cs="Times"/>
                <w:sz w:val="20"/>
                <w:szCs w:val="20"/>
                <w:lang w:val="en-GB" w:eastAsia="zh-CN"/>
              </w:rPr>
            </w:pPr>
            <w:r w:rsidRPr="00A2791C">
              <w:rPr>
                <w:rFonts w:ascii="Times" w:eastAsia="Batang" w:hAnsi="Times" w:cs="Times"/>
                <w:sz w:val="20"/>
                <w:szCs w:val="20"/>
                <w:lang w:val="en-GB" w:eastAsia="zh-CN"/>
              </w:rPr>
              <w:t>Option 2: the power consumption for UL is neglected</w:t>
            </w:r>
          </w:p>
          <w:p w14:paraId="59302DBC" w14:textId="77777777" w:rsidR="00A2791C" w:rsidRPr="00A2791C" w:rsidRDefault="00A2791C" w:rsidP="00A2791C">
            <w:pPr>
              <w:numPr>
                <w:ilvl w:val="0"/>
                <w:numId w:val="27"/>
              </w:numPr>
              <w:autoSpaceDE/>
              <w:autoSpaceDN/>
              <w:adjustRightInd/>
              <w:snapToGrid/>
              <w:spacing w:after="0"/>
              <w:jc w:val="left"/>
              <w:rPr>
                <w:rFonts w:ascii="Times" w:eastAsia="Batang" w:hAnsi="Times" w:cs="Times"/>
                <w:sz w:val="20"/>
                <w:szCs w:val="20"/>
                <w:lang w:val="en-GB" w:eastAsia="zh-CN"/>
              </w:rPr>
            </w:pPr>
            <w:r w:rsidRPr="00A2791C">
              <w:rPr>
                <w:rFonts w:ascii="Times" w:eastAsia="Batang" w:hAnsi="Times" w:cs="Times"/>
                <w:sz w:val="20"/>
                <w:szCs w:val="20"/>
                <w:lang w:val="en-GB" w:eastAsia="zh-CN"/>
              </w:rPr>
              <w:t>Other option is not precluded</w:t>
            </w:r>
          </w:p>
          <w:p w14:paraId="51121513" w14:textId="775A5E3E" w:rsidR="00A2791C" w:rsidRPr="00A2791C" w:rsidRDefault="00A2791C" w:rsidP="002D4FFD">
            <w:pPr>
              <w:numPr>
                <w:ilvl w:val="0"/>
                <w:numId w:val="27"/>
              </w:numPr>
              <w:autoSpaceDE/>
              <w:autoSpaceDN/>
              <w:adjustRightInd/>
              <w:snapToGrid/>
              <w:spacing w:after="0"/>
              <w:jc w:val="left"/>
              <w:rPr>
                <w:rFonts w:ascii="Times" w:eastAsia="Batang" w:hAnsi="Times" w:cs="Times"/>
                <w:sz w:val="20"/>
                <w:szCs w:val="20"/>
                <w:lang w:val="en-GB" w:eastAsia="zh-CN"/>
              </w:rPr>
            </w:pPr>
            <w:r w:rsidRPr="00A2791C">
              <w:rPr>
                <w:rFonts w:ascii="Times" w:eastAsia="Batang" w:hAnsi="Times" w:cs="Times"/>
                <w:sz w:val="20"/>
                <w:szCs w:val="20"/>
                <w:lang w:val="en-GB" w:eastAsia="zh-CN"/>
              </w:rPr>
              <w:t>Note the DL (or UL) power consumption can be obtained using a same approach as that obtained from the DL (or UL)-only in TDD model</w:t>
            </w:r>
          </w:p>
        </w:tc>
      </w:tr>
    </w:tbl>
    <w:p w14:paraId="1EAB31EF" w14:textId="0A33E0A3" w:rsidR="00132082" w:rsidRDefault="00A2791C" w:rsidP="00132082">
      <w:pPr>
        <w:rPr>
          <w:lang w:val="en-GB" w:eastAsia="zh-CN"/>
        </w:rPr>
      </w:pPr>
      <w:r>
        <w:rPr>
          <w:lang w:val="en-GB" w:eastAsia="zh-CN"/>
        </w:rPr>
        <w:t xml:space="preserve">In our view, </w:t>
      </w:r>
      <w:r w:rsidR="00132082" w:rsidRPr="00132082">
        <w:rPr>
          <w:lang w:val="en-GB" w:eastAsia="zh-CN"/>
        </w:rPr>
        <w:t>power model of UL-only reception can reu</w:t>
      </w:r>
      <w:r w:rsidR="00132082">
        <w:rPr>
          <w:lang w:val="en-GB" w:eastAsia="zh-CN"/>
        </w:rPr>
        <w:t>se that of DL-only transmission. Hence, the power consumption can be the total power consumption of DL-only transmission and UL-only transmission.</w:t>
      </w:r>
    </w:p>
    <w:p w14:paraId="033D765B" w14:textId="454B0C37" w:rsidR="00132082" w:rsidRPr="00132082" w:rsidRDefault="00132082" w:rsidP="00132082">
      <w:pPr>
        <w:rPr>
          <w:b/>
          <w:i/>
          <w:lang w:val="en-GB" w:eastAsia="zh-CN"/>
        </w:rPr>
      </w:pPr>
      <w:r w:rsidRPr="00614858">
        <w:rPr>
          <w:b/>
          <w:i/>
          <w:lang w:val="en-GB" w:eastAsia="zh-CN"/>
        </w:rPr>
        <w:t xml:space="preserve">Proposal </w:t>
      </w:r>
      <w:r w:rsidR="00B13C4B" w:rsidRPr="00614858">
        <w:rPr>
          <w:b/>
          <w:i/>
          <w:lang w:val="en-GB" w:eastAsia="zh-CN"/>
        </w:rPr>
        <w:t>3</w:t>
      </w:r>
      <w:r w:rsidRPr="00614858">
        <w:rPr>
          <w:b/>
          <w:i/>
          <w:lang w:val="en-GB" w:eastAsia="zh-CN"/>
        </w:rPr>
        <w:t>: For FDD, th</w:t>
      </w:r>
      <w:r w:rsidRPr="00132082">
        <w:rPr>
          <w:b/>
          <w:i/>
          <w:lang w:val="en-GB" w:eastAsia="zh-CN"/>
        </w:rPr>
        <w:t>e power consumption can be the total power consumption of DL-only transmission and UL-only transmission.</w:t>
      </w:r>
    </w:p>
    <w:p w14:paraId="7DA76FFA" w14:textId="0422FDFA" w:rsidR="00A2791C" w:rsidRDefault="00A2791C" w:rsidP="002D4FFD">
      <w:pPr>
        <w:rPr>
          <w:lang w:val="en-GB" w:eastAsia="zh-CN"/>
        </w:rPr>
      </w:pPr>
    </w:p>
    <w:p w14:paraId="5BF5D19F" w14:textId="2DA27062" w:rsidR="007E7DBB" w:rsidRDefault="007E7DBB" w:rsidP="007E7DBB">
      <w:pPr>
        <w:pStyle w:val="Heading2"/>
      </w:pPr>
      <w:r>
        <w:lastRenderedPageBreak/>
        <w:t>Non-sleep modes and scaling</w:t>
      </w:r>
    </w:p>
    <w:p w14:paraId="0A4FD6A5" w14:textId="20F145BE" w:rsidR="007E7DBB" w:rsidRPr="009F034F" w:rsidRDefault="007E7DBB" w:rsidP="007E7DBB">
      <w:pPr>
        <w:rPr>
          <w:lang w:eastAsia="zh-CN"/>
        </w:rPr>
      </w:pPr>
      <w:r>
        <w:rPr>
          <w:lang w:eastAsia="zh-CN"/>
        </w:rPr>
        <w:t>For non-sleep modes</w:t>
      </w:r>
      <w:r w:rsidRPr="007A3D41">
        <w:rPr>
          <w:lang w:eastAsia="zh-CN"/>
        </w:rPr>
        <w:t xml:space="preserve">, </w:t>
      </w:r>
      <w:r>
        <w:rPr>
          <w:lang w:eastAsia="zh-CN"/>
        </w:rPr>
        <w:t xml:space="preserve">at least </w:t>
      </w:r>
      <w:r w:rsidRPr="007A3D41">
        <w:rPr>
          <w:lang w:eastAsia="zh-CN"/>
        </w:rPr>
        <w:t>a partial loading an</w:t>
      </w:r>
      <w:r w:rsidR="008053DE">
        <w:rPr>
          <w:lang w:eastAsia="zh-CN"/>
        </w:rPr>
        <w:t>d a full loading can be defined, e.g. like that i</w:t>
      </w:r>
      <w:r w:rsidR="008053DE" w:rsidRPr="00614858">
        <w:rPr>
          <w:lang w:eastAsia="zh-CN"/>
        </w:rPr>
        <w:t xml:space="preserve">n </w:t>
      </w:r>
      <w:r w:rsidRPr="00614858">
        <w:rPr>
          <w:lang w:eastAsia="zh-CN"/>
        </w:rPr>
        <w:t>[</w:t>
      </w:r>
      <w:r w:rsidR="00B13C4B" w:rsidRPr="00614858">
        <w:rPr>
          <w:lang w:eastAsia="zh-CN"/>
        </w:rPr>
        <w:t>3</w:t>
      </w:r>
      <w:r w:rsidRPr="00614858">
        <w:rPr>
          <w:lang w:eastAsia="zh-CN"/>
        </w:rPr>
        <w:t>]. I</w:t>
      </w:r>
      <w:r w:rsidRPr="007A3D41">
        <w:rPr>
          <w:lang w:eastAsia="zh-CN"/>
        </w:rPr>
        <w:t>t wa</w:t>
      </w:r>
      <w:r>
        <w:rPr>
          <w:lang w:eastAsia="zh-CN"/>
        </w:rPr>
        <w:t>s explicitly mentioned in SID that idle/empty and low/medium load should be prioritized</w:t>
      </w:r>
      <w:r w:rsidRPr="009F034F">
        <w:rPr>
          <w:rFonts w:hint="eastAsia"/>
          <w:lang w:eastAsia="zh-CN"/>
        </w:rPr>
        <w:t>,</w:t>
      </w:r>
      <w:r w:rsidRPr="009F034F">
        <w:rPr>
          <w:lang w:eastAsia="zh-CN"/>
        </w:rPr>
        <w:t xml:space="preserve"> so the partial loading</w:t>
      </w:r>
      <w:r>
        <w:rPr>
          <w:lang w:eastAsia="zh-CN"/>
        </w:rPr>
        <w:t xml:space="preserve"> (including low loading)</w:t>
      </w:r>
      <w:r w:rsidRPr="009F034F">
        <w:rPr>
          <w:lang w:eastAsia="zh-CN"/>
        </w:rPr>
        <w:t xml:space="preserve"> should be modeled.</w:t>
      </w:r>
    </w:p>
    <w:tbl>
      <w:tblPr>
        <w:tblStyle w:val="TableGrid"/>
        <w:tblW w:w="0" w:type="auto"/>
        <w:tblLook w:val="04A0" w:firstRow="1" w:lastRow="0" w:firstColumn="1" w:lastColumn="0" w:noHBand="0" w:noVBand="1"/>
      </w:tblPr>
      <w:tblGrid>
        <w:gridCol w:w="9307"/>
      </w:tblGrid>
      <w:tr w:rsidR="007E7DBB" w14:paraId="373D7FD1" w14:textId="77777777" w:rsidTr="005E1741">
        <w:tc>
          <w:tcPr>
            <w:tcW w:w="9307" w:type="dxa"/>
          </w:tcPr>
          <w:p w14:paraId="33EA1BE9" w14:textId="77777777" w:rsidR="007E7DBB" w:rsidRDefault="007E7DBB" w:rsidP="005E1741">
            <w:pPr>
              <w:rPr>
                <w:lang w:eastAsia="zh-CN"/>
              </w:rPr>
            </w:pPr>
            <w:r w:rsidRPr="00925A97">
              <w:rPr>
                <w:rFonts w:eastAsia="宋体"/>
                <w:bCs/>
                <w:sz w:val="20"/>
                <w:szCs w:val="20"/>
                <w:lang w:eastAsia="en-GB"/>
              </w:rPr>
              <w:t>The study should prioritize idle/empty and low/medium load scenarios (the exact definition of such loads is left to the study), and different loads among carriers and neighbor cells are allowed.</w:t>
            </w:r>
          </w:p>
        </w:tc>
      </w:tr>
    </w:tbl>
    <w:p w14:paraId="4D5D3FAB" w14:textId="77777777" w:rsidR="007E7DBB" w:rsidRDefault="007E7DBB" w:rsidP="007E7DBB">
      <w:pPr>
        <w:rPr>
          <w:lang w:eastAsia="zh-CN"/>
        </w:rPr>
      </w:pPr>
      <w:r>
        <w:rPr>
          <w:lang w:eastAsia="zh-CN"/>
        </w:rPr>
        <w:t>In addition to the loading, the scaling for antenna port and power amplifier can be defined.</w:t>
      </w:r>
    </w:p>
    <w:p w14:paraId="6D71272D" w14:textId="43C7BD50" w:rsidR="000A2863" w:rsidRDefault="000A2863" w:rsidP="000A2863">
      <w:pPr>
        <w:rPr>
          <w:lang w:val="en-GB" w:eastAsia="zh-CN"/>
        </w:rPr>
      </w:pPr>
      <w:r>
        <w:rPr>
          <w:lang w:val="en-GB" w:eastAsia="zh-CN"/>
        </w:rPr>
        <w:t xml:space="preserve">In </w:t>
      </w:r>
      <w:r w:rsidRPr="00614858">
        <w:rPr>
          <w:lang w:val="en-GB" w:eastAsia="zh-CN"/>
        </w:rPr>
        <w:t>[</w:t>
      </w:r>
      <w:r w:rsidR="00B13C4B" w:rsidRPr="00614858">
        <w:rPr>
          <w:lang w:val="en-GB" w:eastAsia="zh-CN"/>
        </w:rPr>
        <w:t>2</w:t>
      </w:r>
      <w:r w:rsidRPr="00614858">
        <w:rPr>
          <w:lang w:val="en-GB" w:eastAsia="zh-CN"/>
        </w:rPr>
        <w:t>], it was agreed that the scaling (at least for non-sleep modes) can be applicable in frequency domain (e.g. RB(s) utilization)</w:t>
      </w:r>
      <w:r>
        <w:rPr>
          <w:lang w:val="en-GB" w:eastAsia="zh-CN"/>
        </w:rPr>
        <w:t>, in time domain (e.g. symbol(s) occupancy), in spatial domain (e.g. antenna port(s) number) and in power domain (e.g. transmission power level).</w:t>
      </w:r>
    </w:p>
    <w:tbl>
      <w:tblPr>
        <w:tblStyle w:val="TableGrid"/>
        <w:tblW w:w="0" w:type="auto"/>
        <w:tblLook w:val="04A0" w:firstRow="1" w:lastRow="0" w:firstColumn="1" w:lastColumn="0" w:noHBand="0" w:noVBand="1"/>
      </w:tblPr>
      <w:tblGrid>
        <w:gridCol w:w="9307"/>
      </w:tblGrid>
      <w:tr w:rsidR="000A2863" w14:paraId="089AC631" w14:textId="77777777" w:rsidTr="005E1741">
        <w:tc>
          <w:tcPr>
            <w:tcW w:w="9307" w:type="dxa"/>
          </w:tcPr>
          <w:p w14:paraId="28F8D40B" w14:textId="77777777" w:rsidR="000A2863" w:rsidRPr="0021267B" w:rsidRDefault="000A2863" w:rsidP="005E1741">
            <w:pPr>
              <w:autoSpaceDE/>
              <w:autoSpaceDN/>
              <w:adjustRightInd/>
              <w:snapToGrid/>
              <w:spacing w:after="0"/>
              <w:jc w:val="left"/>
              <w:rPr>
                <w:rFonts w:ascii="Times" w:eastAsia="Batang" w:hAnsi="Times"/>
                <w:b/>
                <w:iCs/>
                <w:sz w:val="20"/>
                <w:szCs w:val="20"/>
                <w:highlight w:val="green"/>
                <w:lang w:val="en-GB"/>
              </w:rPr>
            </w:pPr>
            <w:r w:rsidRPr="0021267B">
              <w:rPr>
                <w:rFonts w:ascii="Times" w:eastAsia="Batang" w:hAnsi="Times"/>
                <w:b/>
                <w:iCs/>
                <w:sz w:val="20"/>
                <w:szCs w:val="20"/>
                <w:highlight w:val="green"/>
                <w:lang w:val="en-GB"/>
              </w:rPr>
              <w:t>Agreement</w:t>
            </w:r>
          </w:p>
          <w:p w14:paraId="6CEB639D" w14:textId="77777777" w:rsidR="000A2863" w:rsidRPr="0021267B" w:rsidRDefault="000A2863" w:rsidP="005E1741">
            <w:pPr>
              <w:widowControl/>
              <w:overflowPunct w:val="0"/>
              <w:snapToGrid/>
              <w:spacing w:after="0"/>
              <w:contextualSpacing/>
              <w:jc w:val="left"/>
              <w:textAlignment w:val="baseline"/>
              <w:rPr>
                <w:rFonts w:ascii="Times" w:eastAsia="Batang" w:hAnsi="Times"/>
                <w:sz w:val="20"/>
                <w:szCs w:val="20"/>
                <w:lang w:val="en-GB" w:eastAsia="zh-CN"/>
              </w:rPr>
            </w:pPr>
            <w:r w:rsidRPr="0021267B">
              <w:rPr>
                <w:rFonts w:ascii="Times" w:eastAsia="Batang" w:hAnsi="Times"/>
                <w:sz w:val="20"/>
                <w:szCs w:val="20"/>
                <w:lang w:val="en-GB" w:eastAsia="zh-CN"/>
              </w:rPr>
              <w:t>For evaluation, the scaling in a BS energy consumption model can be considered based on one or more of the following,</w:t>
            </w:r>
          </w:p>
          <w:p w14:paraId="1D597207" w14:textId="77777777" w:rsidR="000A2863" w:rsidRPr="0021267B" w:rsidRDefault="000A2863" w:rsidP="005E1741">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21267B">
              <w:rPr>
                <w:rFonts w:ascii="Times" w:eastAsia="Batang" w:hAnsi="Times"/>
                <w:sz w:val="20"/>
                <w:szCs w:val="20"/>
                <w:lang w:val="en-GB" w:eastAsia="zh-CN"/>
              </w:rPr>
              <w:t>Number of used physical antenna elements, or TX/RX RUs</w:t>
            </w:r>
          </w:p>
          <w:p w14:paraId="0B7830EA" w14:textId="77777777" w:rsidR="000A2863" w:rsidRPr="0021267B" w:rsidRDefault="000A2863" w:rsidP="005E1741">
            <w:pPr>
              <w:widowControl/>
              <w:numPr>
                <w:ilvl w:val="1"/>
                <w:numId w:val="25"/>
              </w:numPr>
              <w:overflowPunct w:val="0"/>
              <w:autoSpaceDE/>
              <w:autoSpaceDN/>
              <w:adjustRightInd/>
              <w:snapToGrid/>
              <w:spacing w:after="0"/>
              <w:ind w:left="1276" w:hanging="425"/>
              <w:contextualSpacing/>
              <w:jc w:val="left"/>
              <w:textAlignment w:val="baseline"/>
              <w:rPr>
                <w:rFonts w:ascii="Times" w:eastAsia="Batang" w:hAnsi="Times"/>
                <w:sz w:val="20"/>
                <w:szCs w:val="20"/>
                <w:lang w:val="en-GB" w:eastAsia="zh-CN"/>
              </w:rPr>
            </w:pPr>
            <w:r w:rsidRPr="0021267B">
              <w:rPr>
                <w:rFonts w:ascii="Times" w:eastAsia="Batang" w:hAnsi="Times"/>
                <w:sz w:val="20"/>
                <w:szCs w:val="20"/>
                <w:lang w:val="en-GB" w:eastAsia="zh-CN"/>
              </w:rPr>
              <w:t>FFS: Mapping between used TX/RX RUs and used antenna ports</w:t>
            </w:r>
          </w:p>
          <w:p w14:paraId="1CF94798" w14:textId="77777777" w:rsidR="000A2863" w:rsidRPr="0021267B" w:rsidRDefault="000A2863" w:rsidP="005E1741">
            <w:pPr>
              <w:widowControl/>
              <w:numPr>
                <w:ilvl w:val="1"/>
                <w:numId w:val="25"/>
              </w:numPr>
              <w:overflowPunct w:val="0"/>
              <w:autoSpaceDE/>
              <w:autoSpaceDN/>
              <w:adjustRightInd/>
              <w:snapToGrid/>
              <w:spacing w:after="0"/>
              <w:ind w:left="1276" w:hanging="425"/>
              <w:contextualSpacing/>
              <w:jc w:val="left"/>
              <w:textAlignment w:val="baseline"/>
              <w:rPr>
                <w:rFonts w:ascii="Times" w:eastAsia="Batang" w:hAnsi="Times"/>
                <w:sz w:val="20"/>
                <w:szCs w:val="20"/>
                <w:lang w:val="en-GB" w:eastAsia="zh-CN"/>
              </w:rPr>
            </w:pPr>
            <w:r w:rsidRPr="0021267B">
              <w:rPr>
                <w:rFonts w:ascii="Times" w:eastAsia="Batang" w:hAnsi="Times"/>
                <w:sz w:val="20"/>
                <w:szCs w:val="20"/>
                <w:lang w:val="en-GB" w:eastAsia="zh-CN"/>
              </w:rPr>
              <w:t>FFS: Mapping between physical antenna elements and TX/RX RUs</w:t>
            </w:r>
          </w:p>
          <w:p w14:paraId="223C49BE" w14:textId="77777777" w:rsidR="000A2863" w:rsidRPr="0021267B" w:rsidRDefault="000A2863" w:rsidP="005E1741">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21267B">
              <w:rPr>
                <w:rFonts w:ascii="Times" w:eastAsia="Batang" w:hAnsi="Times"/>
                <w:sz w:val="20"/>
                <w:szCs w:val="20"/>
                <w:lang w:val="en-GB" w:eastAsia="zh-CN"/>
              </w:rPr>
              <w:t>Occupied BW/RBs for DL and/or UL in a slot/symbol in one CC</w:t>
            </w:r>
          </w:p>
          <w:p w14:paraId="7DE5C859" w14:textId="77777777" w:rsidR="000A2863" w:rsidRPr="0021267B" w:rsidRDefault="000A2863" w:rsidP="005E1741">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21267B">
              <w:rPr>
                <w:rFonts w:ascii="Times" w:eastAsia="Batang" w:hAnsi="Times"/>
                <w:sz w:val="20"/>
                <w:szCs w:val="20"/>
                <w:lang w:val="en-GB" w:eastAsia="zh-CN"/>
              </w:rPr>
              <w:t>number of CCs in CA</w:t>
            </w:r>
          </w:p>
          <w:p w14:paraId="734405BA" w14:textId="77777777" w:rsidR="000A2863" w:rsidRPr="0021267B" w:rsidRDefault="000A2863" w:rsidP="005E1741">
            <w:pPr>
              <w:widowControl/>
              <w:numPr>
                <w:ilvl w:val="1"/>
                <w:numId w:val="25"/>
              </w:numPr>
              <w:overflowPunct w:val="0"/>
              <w:autoSpaceDE/>
              <w:autoSpaceDN/>
              <w:adjustRightInd/>
              <w:snapToGrid/>
              <w:spacing w:after="0"/>
              <w:ind w:left="1276" w:hanging="425"/>
              <w:contextualSpacing/>
              <w:jc w:val="left"/>
              <w:textAlignment w:val="baseline"/>
              <w:rPr>
                <w:rFonts w:ascii="Times" w:eastAsia="Batang" w:hAnsi="Times"/>
                <w:sz w:val="20"/>
                <w:szCs w:val="20"/>
                <w:lang w:val="en-GB" w:eastAsia="zh-CN"/>
              </w:rPr>
            </w:pPr>
            <w:r w:rsidRPr="0021267B">
              <w:rPr>
                <w:rFonts w:ascii="Times" w:eastAsia="Batang" w:hAnsi="Times" w:hint="eastAsia"/>
                <w:sz w:val="20"/>
                <w:szCs w:val="20"/>
                <w:lang w:val="en-GB" w:eastAsia="zh-CN"/>
              </w:rPr>
              <w:t>F</w:t>
            </w:r>
            <w:r w:rsidRPr="0021267B">
              <w:rPr>
                <w:rFonts w:ascii="Times" w:eastAsia="Batang" w:hAnsi="Times"/>
                <w:sz w:val="20"/>
                <w:szCs w:val="20"/>
                <w:lang w:val="en-GB" w:eastAsia="zh-CN"/>
              </w:rPr>
              <w:t xml:space="preserve">FS dependency of RF sharing </w:t>
            </w:r>
          </w:p>
          <w:p w14:paraId="139C931B" w14:textId="77777777" w:rsidR="000A2863" w:rsidRPr="0021267B" w:rsidRDefault="000A2863" w:rsidP="005E1741">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21267B">
              <w:rPr>
                <w:rFonts w:ascii="Times" w:eastAsia="Batang" w:hAnsi="Times"/>
                <w:sz w:val="20"/>
                <w:szCs w:val="20"/>
                <w:lang w:val="en-GB" w:eastAsia="zh-CN"/>
              </w:rPr>
              <w:t>number of TRPs</w:t>
            </w:r>
          </w:p>
          <w:p w14:paraId="78C420E3" w14:textId="77777777" w:rsidR="000A2863" w:rsidRPr="0021267B" w:rsidRDefault="000A2863" w:rsidP="005E1741">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21267B">
              <w:rPr>
                <w:rFonts w:ascii="Times" w:eastAsia="Batang" w:hAnsi="Times"/>
                <w:sz w:val="20"/>
                <w:szCs w:val="20"/>
                <w:lang w:val="en-GB" w:eastAsia="zh-CN"/>
              </w:rPr>
              <w:t xml:space="preserve">PSD or transmit power </w:t>
            </w:r>
          </w:p>
          <w:p w14:paraId="172E9981" w14:textId="77777777" w:rsidR="000A2863" w:rsidRPr="0021267B" w:rsidRDefault="000A2863" w:rsidP="005E1741">
            <w:pPr>
              <w:widowControl/>
              <w:numPr>
                <w:ilvl w:val="1"/>
                <w:numId w:val="25"/>
              </w:numPr>
              <w:overflowPunct w:val="0"/>
              <w:autoSpaceDE/>
              <w:autoSpaceDN/>
              <w:adjustRightInd/>
              <w:snapToGrid/>
              <w:spacing w:after="0"/>
              <w:ind w:left="1276" w:hanging="425"/>
              <w:contextualSpacing/>
              <w:jc w:val="left"/>
              <w:textAlignment w:val="baseline"/>
              <w:rPr>
                <w:rFonts w:ascii="Times" w:eastAsia="Batang" w:hAnsi="Times"/>
                <w:sz w:val="20"/>
                <w:szCs w:val="20"/>
                <w:lang w:val="en-GB" w:eastAsia="zh-CN"/>
              </w:rPr>
            </w:pPr>
            <w:r w:rsidRPr="0021267B">
              <w:rPr>
                <w:rFonts w:ascii="Times" w:eastAsia="Batang" w:hAnsi="Times"/>
                <w:sz w:val="20"/>
                <w:szCs w:val="20"/>
                <w:lang w:val="en-GB" w:eastAsia="zh-CN"/>
              </w:rPr>
              <w:t>FFS dependency on BW scaling</w:t>
            </w:r>
          </w:p>
          <w:p w14:paraId="71C3B936" w14:textId="77777777" w:rsidR="000A2863" w:rsidRPr="0021267B" w:rsidRDefault="000A2863" w:rsidP="005E1741">
            <w:pPr>
              <w:widowControl/>
              <w:numPr>
                <w:ilvl w:val="1"/>
                <w:numId w:val="25"/>
              </w:numPr>
              <w:overflowPunct w:val="0"/>
              <w:autoSpaceDE/>
              <w:autoSpaceDN/>
              <w:adjustRightInd/>
              <w:snapToGrid/>
              <w:spacing w:after="0"/>
              <w:ind w:left="1276" w:hanging="425"/>
              <w:contextualSpacing/>
              <w:jc w:val="left"/>
              <w:textAlignment w:val="baseline"/>
              <w:rPr>
                <w:rFonts w:ascii="Times" w:eastAsia="Batang" w:hAnsi="Times"/>
                <w:sz w:val="20"/>
                <w:szCs w:val="20"/>
                <w:lang w:val="en-GB" w:eastAsia="zh-CN"/>
              </w:rPr>
            </w:pPr>
            <w:r w:rsidRPr="0021267B">
              <w:rPr>
                <w:rFonts w:ascii="Times" w:eastAsia="Batang" w:hAnsi="Times"/>
                <w:sz w:val="20"/>
                <w:szCs w:val="20"/>
                <w:lang w:val="en-GB" w:eastAsia="zh-CN"/>
              </w:rPr>
              <w:t>FFS: PA energy efficiency value</w:t>
            </w:r>
          </w:p>
          <w:p w14:paraId="7CA5342A" w14:textId="77777777" w:rsidR="000A2863" w:rsidRPr="0021267B" w:rsidRDefault="000A2863" w:rsidP="005E1741">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21267B">
              <w:rPr>
                <w:rFonts w:ascii="Times" w:eastAsia="Batang" w:hAnsi="Times"/>
                <w:sz w:val="20"/>
                <w:szCs w:val="20"/>
                <w:lang w:val="en-GB" w:eastAsia="zh-CN"/>
              </w:rPr>
              <w:t>number of DL and/or UL symbols occupied within a slot</w:t>
            </w:r>
          </w:p>
          <w:p w14:paraId="68CF30A8" w14:textId="77777777" w:rsidR="000A2863" w:rsidRPr="0021267B" w:rsidRDefault="000A2863" w:rsidP="005E1741">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21267B">
              <w:rPr>
                <w:rFonts w:ascii="Times" w:eastAsia="Batang" w:hAnsi="Times"/>
                <w:sz w:val="20"/>
                <w:szCs w:val="20"/>
                <w:lang w:val="en-GB" w:eastAsia="zh-CN"/>
              </w:rPr>
              <w:t>FFS other domain scaling</w:t>
            </w:r>
          </w:p>
          <w:p w14:paraId="6F8A918B" w14:textId="77777777" w:rsidR="000A2863" w:rsidRPr="0021267B" w:rsidRDefault="000A2863" w:rsidP="005E1741">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21267B">
              <w:rPr>
                <w:rFonts w:ascii="Times" w:eastAsia="Batang" w:hAnsi="Times"/>
                <w:sz w:val="20"/>
                <w:szCs w:val="20"/>
                <w:lang w:val="en-GB" w:eastAsia="zh-CN"/>
              </w:rPr>
              <w:t>FFS scaling is linearly or else, for each domain</w:t>
            </w:r>
          </w:p>
          <w:p w14:paraId="31FE6CA5" w14:textId="77777777" w:rsidR="000A2863" w:rsidRPr="0021267B" w:rsidRDefault="000A2863" w:rsidP="005E1741">
            <w:pPr>
              <w:widowControl/>
              <w:overflowPunct w:val="0"/>
              <w:snapToGrid/>
              <w:spacing w:after="0"/>
              <w:contextualSpacing/>
              <w:jc w:val="left"/>
              <w:textAlignment w:val="baseline"/>
              <w:rPr>
                <w:rFonts w:ascii="Times" w:hAnsi="Times"/>
                <w:b/>
                <w:sz w:val="20"/>
                <w:szCs w:val="20"/>
                <w:lang w:val="en-GB" w:eastAsia="zh-CN"/>
              </w:rPr>
            </w:pPr>
            <w:r w:rsidRPr="0021267B">
              <w:rPr>
                <w:rFonts w:ascii="Times" w:eastAsia="Batang" w:hAnsi="Times"/>
                <w:sz w:val="20"/>
                <w:szCs w:val="20"/>
                <w:lang w:val="en-GB" w:eastAsia="zh-CN"/>
              </w:rPr>
              <w:t>Above does not necessarily imply that BS energy consumption model that takes into account all listed scaling factors will be developed</w:t>
            </w:r>
          </w:p>
        </w:tc>
      </w:tr>
    </w:tbl>
    <w:p w14:paraId="6893DB04" w14:textId="091B28CE" w:rsidR="00F37EE1" w:rsidRDefault="00C613FC" w:rsidP="007E7DBB">
      <w:pPr>
        <w:rPr>
          <w:lang w:eastAsia="zh-CN"/>
        </w:rPr>
      </w:pPr>
      <w:r>
        <w:rPr>
          <w:lang w:eastAsia="zh-CN"/>
        </w:rPr>
        <w:t>T</w:t>
      </w:r>
      <w:r w:rsidR="00F37EE1">
        <w:rPr>
          <w:lang w:eastAsia="zh-CN"/>
        </w:rPr>
        <w:t xml:space="preserve">he power consumption </w:t>
      </w:r>
      <w:r>
        <w:rPr>
          <w:lang w:eastAsia="zh-CN"/>
        </w:rPr>
        <w:t xml:space="preserve">of RF (in terms of PA) </w:t>
      </w:r>
      <w:r w:rsidR="007E4CD4">
        <w:rPr>
          <w:lang w:eastAsia="zh-CN"/>
        </w:rPr>
        <w:t>may</w:t>
      </w:r>
      <w:r w:rsidR="00F37EE1">
        <w:rPr>
          <w:lang w:eastAsia="zh-CN"/>
        </w:rPr>
        <w:t xml:space="preserve"> be linea</w:t>
      </w:r>
      <w:r>
        <w:rPr>
          <w:lang w:eastAsia="zh-CN"/>
        </w:rPr>
        <w:t xml:space="preserve">rly proportional to the loading, but the </w:t>
      </w:r>
      <w:r w:rsidR="007E4CD4">
        <w:rPr>
          <w:lang w:eastAsia="zh-CN"/>
        </w:rPr>
        <w:t xml:space="preserve">power consumption of </w:t>
      </w:r>
      <w:r>
        <w:rPr>
          <w:lang w:eastAsia="zh-CN"/>
        </w:rPr>
        <w:t xml:space="preserve">baseband may not </w:t>
      </w:r>
      <w:r w:rsidR="007E4CD4">
        <w:rPr>
          <w:lang w:eastAsia="zh-CN"/>
        </w:rPr>
        <w:t xml:space="preserve">be </w:t>
      </w:r>
      <w:r>
        <w:rPr>
          <w:lang w:eastAsia="zh-CN"/>
        </w:rPr>
        <w:t>linearly proportional to the loading. Since the power consumption of RF takes the large portion of the total power consumption, the total power consumption could be still nearly linearly proportional to the loading. The nearly linear proportion can be modeled as “piece-wise” linear proportion for simplification. The “piece-wise</w:t>
      </w:r>
      <w:r w:rsidR="007A6C98">
        <w:rPr>
          <w:lang w:eastAsia="zh-CN"/>
        </w:rPr>
        <w:t>”</w:t>
      </w:r>
      <w:r>
        <w:rPr>
          <w:lang w:eastAsia="zh-CN"/>
        </w:rPr>
        <w:t xml:space="preserve"> linear proportion can be shown in the following figure.</w:t>
      </w:r>
    </w:p>
    <w:p w14:paraId="39FCC15B" w14:textId="2B300E5E" w:rsidR="00F37EE1" w:rsidRDefault="007A6C98" w:rsidP="00F37EE1">
      <w:pPr>
        <w:jc w:val="center"/>
        <w:rPr>
          <w:lang w:eastAsia="zh-CN"/>
        </w:rPr>
      </w:pPr>
      <w:r w:rsidRPr="007A6C98">
        <w:rPr>
          <w:noProof/>
          <w:lang w:eastAsia="zh-CN"/>
        </w:rPr>
        <w:drawing>
          <wp:inline distT="0" distB="0" distL="0" distR="0" wp14:anchorId="493FF71A" wp14:editId="30DCD5B2">
            <wp:extent cx="3533775" cy="28042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3082" cy="2819609"/>
                    </a:xfrm>
                    <a:prstGeom prst="rect">
                      <a:avLst/>
                    </a:prstGeom>
                    <a:noFill/>
                    <a:ln>
                      <a:noFill/>
                    </a:ln>
                  </pic:spPr>
                </pic:pic>
              </a:graphicData>
            </a:graphic>
          </wp:inline>
        </w:drawing>
      </w:r>
    </w:p>
    <w:p w14:paraId="00D9A795" w14:textId="3BA928FC" w:rsidR="00F37EE1" w:rsidRPr="00614858" w:rsidRDefault="00F37EE1" w:rsidP="00F37EE1">
      <w:pPr>
        <w:jc w:val="center"/>
        <w:rPr>
          <w:lang w:eastAsia="zh-CN"/>
        </w:rPr>
      </w:pPr>
      <w:r w:rsidRPr="00614858">
        <w:rPr>
          <w:lang w:eastAsia="zh-CN"/>
        </w:rPr>
        <w:t xml:space="preserve">Figure 1: </w:t>
      </w:r>
      <w:r w:rsidR="007A6C98" w:rsidRPr="00614858">
        <w:rPr>
          <w:lang w:eastAsia="zh-CN"/>
        </w:rPr>
        <w:t>The “piece-wise” linear proportion of power consumption</w:t>
      </w:r>
    </w:p>
    <w:p w14:paraId="037F06CA" w14:textId="07B170A7" w:rsidR="00C613FC" w:rsidRDefault="00C613FC" w:rsidP="007E7DBB">
      <w:pPr>
        <w:rPr>
          <w:lang w:eastAsia="zh-CN"/>
        </w:rPr>
      </w:pPr>
      <w:r w:rsidRPr="00614858">
        <w:lastRenderedPageBreak/>
        <w:t xml:space="preserve">In Appendix A.1, the </w:t>
      </w:r>
      <w:r w:rsidR="007A6C98" w:rsidRPr="00614858">
        <w:t>proportion (</w:t>
      </w:r>
      <w:r w:rsidRPr="00614858">
        <w:t>weight</w:t>
      </w:r>
      <w:r w:rsidR="007A6C98" w:rsidRPr="00614858">
        <w:t>, scaling factor)</w:t>
      </w:r>
      <w:r w:rsidRPr="00614858">
        <w:t xml:space="preserve"> corresponding to 10% loading is 6/24, the </w:t>
      </w:r>
      <w:r w:rsidR="007A6C98" w:rsidRPr="00614858">
        <w:t xml:space="preserve">proportion </w:t>
      </w:r>
      <w:r w:rsidRPr="00614858">
        <w:t>corresponding to</w:t>
      </w:r>
      <w:r>
        <w:t xml:space="preserve"> 30% loading is 10/24, and the </w:t>
      </w:r>
      <w:r w:rsidR="007A6C98">
        <w:t xml:space="preserve">proportion </w:t>
      </w:r>
      <w:r>
        <w:t>corresponding to 50% loading is1</w:t>
      </w:r>
      <w:r w:rsidRPr="00561D6B">
        <w:t>8/24</w:t>
      </w:r>
      <w:r w:rsidRPr="007A3D41">
        <w:t>.</w:t>
      </w:r>
      <w:r>
        <w:t xml:space="preserve"> We slightly modify it as follows: the </w:t>
      </w:r>
      <w:r w:rsidR="007A6C98">
        <w:t xml:space="preserve">proportion </w:t>
      </w:r>
      <w:r>
        <w:t xml:space="preserve">corresponding to 10% loading is 6/24, the </w:t>
      </w:r>
      <w:r w:rsidR="007A6C98">
        <w:t xml:space="preserve">proportion </w:t>
      </w:r>
      <w:r>
        <w:t xml:space="preserve">corresponding to 30% loading is 12/24, and the </w:t>
      </w:r>
      <w:r w:rsidR="007A6C98">
        <w:t xml:space="preserve">proportion </w:t>
      </w:r>
      <w:r>
        <w:t>corresponding to 50% loading is1</w:t>
      </w:r>
      <w:r w:rsidRPr="00561D6B">
        <w:t>8/24</w:t>
      </w:r>
      <w:r w:rsidRPr="007A3D41">
        <w:t>.</w:t>
      </w:r>
    </w:p>
    <w:p w14:paraId="4FFFBB20" w14:textId="4ED2AE8C" w:rsidR="007E7DBB" w:rsidRDefault="007E7DBB" w:rsidP="007E7DBB">
      <w:pPr>
        <w:rPr>
          <w:lang w:eastAsia="zh-CN"/>
        </w:rPr>
      </w:pPr>
      <w:r>
        <w:rPr>
          <w:lang w:eastAsia="zh-CN"/>
        </w:rPr>
        <w:t>According to above discussion</w:t>
      </w:r>
      <w:r w:rsidR="000A2863">
        <w:rPr>
          <w:lang w:eastAsia="zh-CN"/>
        </w:rPr>
        <w:t>s</w:t>
      </w:r>
      <w:r>
        <w:rPr>
          <w:lang w:eastAsia="zh-CN"/>
        </w:rPr>
        <w:t>, we show our pre</w:t>
      </w:r>
      <w:r w:rsidR="00936B20">
        <w:rPr>
          <w:lang w:eastAsia="zh-CN"/>
        </w:rPr>
        <w:t>ference on BS power</w:t>
      </w:r>
      <w:r>
        <w:rPr>
          <w:lang w:eastAsia="zh-CN"/>
        </w:rPr>
        <w:t xml:space="preserve"> model </w:t>
      </w:r>
      <w:r w:rsidR="00936B20">
        <w:rPr>
          <w:lang w:eastAsia="zh-CN"/>
        </w:rPr>
        <w:t>for non-sleep modes</w:t>
      </w:r>
      <w:r>
        <w:rPr>
          <w:lang w:eastAsia="zh-CN"/>
        </w:rPr>
        <w:t>.</w:t>
      </w:r>
    </w:p>
    <w:p w14:paraId="430BA2B4" w14:textId="38241207" w:rsidR="007E7DBB" w:rsidRPr="00911359" w:rsidRDefault="007E7DBB" w:rsidP="007E7DBB">
      <w:pPr>
        <w:jc w:val="center"/>
        <w:rPr>
          <w:b/>
          <w:lang w:eastAsia="zh-CN"/>
        </w:rPr>
      </w:pPr>
      <w:r w:rsidRPr="00911359">
        <w:rPr>
          <w:b/>
          <w:lang w:eastAsia="zh-CN"/>
        </w:rPr>
        <w:t>Tab</w:t>
      </w:r>
      <w:r w:rsidRPr="00614858">
        <w:rPr>
          <w:b/>
          <w:lang w:eastAsia="zh-CN"/>
        </w:rPr>
        <w:t>le 1: Our pref</w:t>
      </w:r>
      <w:r>
        <w:rPr>
          <w:b/>
          <w:lang w:eastAsia="zh-CN"/>
        </w:rPr>
        <w:t>erence on</w:t>
      </w:r>
      <w:r w:rsidRPr="00911359">
        <w:rPr>
          <w:b/>
          <w:lang w:eastAsia="zh-CN"/>
        </w:rPr>
        <w:t xml:space="preserve"> BS </w:t>
      </w:r>
      <w:r w:rsidR="00936B20">
        <w:rPr>
          <w:b/>
          <w:lang w:eastAsia="zh-CN"/>
        </w:rPr>
        <w:t>power model for non-sleep modes</w:t>
      </w:r>
    </w:p>
    <w:tbl>
      <w:tblPr>
        <w:tblStyle w:val="TableGrid"/>
        <w:tblW w:w="0" w:type="auto"/>
        <w:tblLook w:val="04A0" w:firstRow="1" w:lastRow="0" w:firstColumn="1" w:lastColumn="0" w:noHBand="0" w:noVBand="1"/>
      </w:tblPr>
      <w:tblGrid>
        <w:gridCol w:w="1980"/>
        <w:gridCol w:w="4224"/>
        <w:gridCol w:w="3103"/>
      </w:tblGrid>
      <w:tr w:rsidR="007E7DBB" w:rsidRPr="00561D6B" w14:paraId="33AC31A5" w14:textId="77777777" w:rsidTr="005E1741">
        <w:tc>
          <w:tcPr>
            <w:tcW w:w="1980" w:type="dxa"/>
          </w:tcPr>
          <w:p w14:paraId="306D99F9" w14:textId="77777777" w:rsidR="007E7DBB" w:rsidRPr="00561D6B" w:rsidRDefault="007E7DBB" w:rsidP="005E1741">
            <w:pPr>
              <w:rPr>
                <w:sz w:val="20"/>
                <w:szCs w:val="20"/>
                <w:lang w:eastAsia="zh-CN"/>
              </w:rPr>
            </w:pPr>
          </w:p>
        </w:tc>
        <w:tc>
          <w:tcPr>
            <w:tcW w:w="4224" w:type="dxa"/>
          </w:tcPr>
          <w:p w14:paraId="77B8C357" w14:textId="4FB937D9" w:rsidR="007E7DBB" w:rsidRPr="00911359" w:rsidRDefault="007E7DBB" w:rsidP="00936B20">
            <w:pPr>
              <w:jc w:val="center"/>
              <w:rPr>
                <w:b/>
                <w:sz w:val="20"/>
                <w:szCs w:val="20"/>
                <w:lang w:eastAsia="zh-CN"/>
              </w:rPr>
            </w:pPr>
            <w:r w:rsidRPr="00911359">
              <w:rPr>
                <w:rFonts w:hint="eastAsia"/>
                <w:b/>
                <w:sz w:val="20"/>
                <w:szCs w:val="20"/>
                <w:lang w:eastAsia="zh-CN"/>
              </w:rPr>
              <w:t xml:space="preserve">BS </w:t>
            </w:r>
            <w:r w:rsidR="005D287D">
              <w:rPr>
                <w:b/>
                <w:sz w:val="20"/>
                <w:szCs w:val="20"/>
                <w:lang w:eastAsia="zh-CN"/>
              </w:rPr>
              <w:t xml:space="preserve">power </w:t>
            </w:r>
            <w:r w:rsidRPr="00911359">
              <w:rPr>
                <w:rFonts w:hint="eastAsia"/>
                <w:b/>
                <w:sz w:val="20"/>
                <w:szCs w:val="20"/>
                <w:lang w:eastAsia="zh-CN"/>
              </w:rPr>
              <w:t>model</w:t>
            </w:r>
          </w:p>
        </w:tc>
        <w:tc>
          <w:tcPr>
            <w:tcW w:w="3103" w:type="dxa"/>
          </w:tcPr>
          <w:p w14:paraId="062AD14D" w14:textId="77777777" w:rsidR="007E7DBB" w:rsidRPr="00911359" w:rsidRDefault="007E7DBB" w:rsidP="00936B20">
            <w:pPr>
              <w:jc w:val="center"/>
              <w:rPr>
                <w:b/>
                <w:sz w:val="20"/>
                <w:szCs w:val="20"/>
                <w:lang w:eastAsia="zh-CN"/>
              </w:rPr>
            </w:pPr>
            <w:r w:rsidRPr="00911359">
              <w:rPr>
                <w:rFonts w:hint="eastAsia"/>
                <w:b/>
                <w:sz w:val="20"/>
                <w:szCs w:val="20"/>
                <w:lang w:eastAsia="zh-CN"/>
              </w:rPr>
              <w:t>UE power model</w:t>
            </w:r>
          </w:p>
        </w:tc>
      </w:tr>
      <w:tr w:rsidR="00C44B8C" w:rsidRPr="00561D6B" w14:paraId="5B4E6C05" w14:textId="77777777" w:rsidTr="005E1741">
        <w:tc>
          <w:tcPr>
            <w:tcW w:w="1980" w:type="dxa"/>
          </w:tcPr>
          <w:p w14:paraId="7E58325B" w14:textId="21551586" w:rsidR="00C44B8C" w:rsidRPr="00561D6B" w:rsidRDefault="00C44B8C" w:rsidP="00C44B8C">
            <w:pPr>
              <w:rPr>
                <w:sz w:val="20"/>
                <w:szCs w:val="20"/>
                <w:lang w:eastAsia="zh-CN"/>
              </w:rPr>
            </w:pPr>
            <w:r w:rsidRPr="00561D6B">
              <w:rPr>
                <w:rFonts w:hint="eastAsia"/>
                <w:sz w:val="20"/>
                <w:szCs w:val="20"/>
                <w:lang w:eastAsia="zh-CN"/>
              </w:rPr>
              <w:t>Full loading</w:t>
            </w:r>
          </w:p>
        </w:tc>
        <w:tc>
          <w:tcPr>
            <w:tcW w:w="4224" w:type="dxa"/>
          </w:tcPr>
          <w:p w14:paraId="1890D7AE" w14:textId="11B6FD6F" w:rsidR="00C44B8C" w:rsidRPr="007A6C98" w:rsidRDefault="00C44B8C" w:rsidP="007A6C98">
            <w:pPr>
              <w:rPr>
                <w:sz w:val="20"/>
                <w:szCs w:val="20"/>
                <w:lang w:eastAsia="zh-CN"/>
              </w:rPr>
            </w:pPr>
            <w:r w:rsidRPr="00A20181">
              <w:rPr>
                <w:rFonts w:hint="eastAsia"/>
                <w:sz w:val="20"/>
                <w:szCs w:val="20"/>
                <w:lang w:eastAsia="zh-CN"/>
              </w:rPr>
              <w:t>100%</w:t>
            </w:r>
            <w:r w:rsidRPr="00A20181">
              <w:rPr>
                <w:sz w:val="20"/>
                <w:szCs w:val="20"/>
                <w:lang w:eastAsia="zh-CN"/>
              </w:rPr>
              <w:t xml:space="preserve"> loading</w:t>
            </w:r>
          </w:p>
        </w:tc>
        <w:tc>
          <w:tcPr>
            <w:tcW w:w="3103" w:type="dxa"/>
          </w:tcPr>
          <w:p w14:paraId="07AEE330" w14:textId="383F011F" w:rsidR="00C44B8C" w:rsidRPr="00911359" w:rsidRDefault="00C44B8C" w:rsidP="00C44B8C">
            <w:pPr>
              <w:jc w:val="center"/>
              <w:rPr>
                <w:b/>
                <w:sz w:val="20"/>
                <w:szCs w:val="20"/>
                <w:lang w:eastAsia="zh-CN"/>
              </w:rPr>
            </w:pPr>
            <w:r w:rsidRPr="00561D6B">
              <w:rPr>
                <w:sz w:val="20"/>
                <w:szCs w:val="20"/>
                <w:lang w:eastAsia="zh-CN"/>
              </w:rPr>
              <w:t>PDCCH + PDSCH, UL</w:t>
            </w:r>
          </w:p>
        </w:tc>
      </w:tr>
      <w:tr w:rsidR="00C44B8C" w:rsidRPr="00561D6B" w14:paraId="5482C139" w14:textId="77777777" w:rsidTr="005E1741">
        <w:tc>
          <w:tcPr>
            <w:tcW w:w="1980" w:type="dxa"/>
          </w:tcPr>
          <w:p w14:paraId="0BF37EA6" w14:textId="46175FD5" w:rsidR="00C44B8C" w:rsidRPr="00561D6B" w:rsidRDefault="00C44B8C" w:rsidP="00C44B8C">
            <w:pPr>
              <w:rPr>
                <w:sz w:val="20"/>
                <w:szCs w:val="20"/>
                <w:lang w:eastAsia="zh-CN"/>
              </w:rPr>
            </w:pPr>
            <w:r w:rsidRPr="00561D6B">
              <w:rPr>
                <w:sz w:val="20"/>
                <w:szCs w:val="20"/>
                <w:lang w:eastAsia="zh-CN"/>
              </w:rPr>
              <w:t>P</w:t>
            </w:r>
            <w:r w:rsidRPr="00561D6B">
              <w:rPr>
                <w:rFonts w:hint="eastAsia"/>
                <w:sz w:val="20"/>
                <w:szCs w:val="20"/>
                <w:lang w:eastAsia="zh-CN"/>
              </w:rPr>
              <w:t xml:space="preserve">artial </w:t>
            </w:r>
            <w:r w:rsidRPr="00561D6B">
              <w:rPr>
                <w:sz w:val="20"/>
                <w:szCs w:val="20"/>
                <w:lang w:eastAsia="zh-CN"/>
              </w:rPr>
              <w:t>loading</w:t>
            </w:r>
            <w:r>
              <w:rPr>
                <w:sz w:val="20"/>
                <w:szCs w:val="20"/>
                <w:lang w:eastAsia="zh-CN"/>
              </w:rPr>
              <w:t xml:space="preserve"> (Scaling)</w:t>
            </w:r>
          </w:p>
        </w:tc>
        <w:tc>
          <w:tcPr>
            <w:tcW w:w="4224" w:type="dxa"/>
          </w:tcPr>
          <w:p w14:paraId="174E507E" w14:textId="65DC5DCF" w:rsidR="00C44B8C" w:rsidRPr="00561D6B" w:rsidRDefault="00C44B8C" w:rsidP="00C44B8C">
            <w:pPr>
              <w:rPr>
                <w:sz w:val="20"/>
                <w:szCs w:val="20"/>
                <w:lang w:eastAsia="zh-CN"/>
              </w:rPr>
            </w:pPr>
            <w:r>
              <w:rPr>
                <w:sz w:val="20"/>
                <w:szCs w:val="20"/>
                <w:lang w:eastAsia="zh-CN"/>
              </w:rPr>
              <w:t xml:space="preserve">&gt;0% loading and </w:t>
            </w:r>
            <w:r>
              <w:rPr>
                <w:rFonts w:hint="eastAsia"/>
                <w:sz w:val="20"/>
                <w:szCs w:val="20"/>
                <w:lang w:eastAsia="zh-CN"/>
              </w:rPr>
              <w:t>&lt;</w:t>
            </w:r>
            <w:r w:rsidRPr="00561D6B">
              <w:rPr>
                <w:rFonts w:hint="eastAsia"/>
                <w:sz w:val="20"/>
                <w:szCs w:val="20"/>
                <w:lang w:eastAsia="zh-CN"/>
              </w:rPr>
              <w:t>10</w:t>
            </w:r>
            <w:r>
              <w:rPr>
                <w:sz w:val="20"/>
                <w:szCs w:val="20"/>
                <w:lang w:eastAsia="zh-CN"/>
              </w:rPr>
              <w:t>0</w:t>
            </w:r>
            <w:r w:rsidRPr="00561D6B">
              <w:rPr>
                <w:rFonts w:hint="eastAsia"/>
                <w:sz w:val="20"/>
                <w:szCs w:val="20"/>
                <w:lang w:eastAsia="zh-CN"/>
              </w:rPr>
              <w:t>%</w:t>
            </w:r>
            <w:r w:rsidRPr="00561D6B">
              <w:rPr>
                <w:sz w:val="20"/>
                <w:szCs w:val="20"/>
                <w:lang w:eastAsia="zh-CN"/>
              </w:rPr>
              <w:t xml:space="preserve"> loading</w:t>
            </w:r>
            <w:r>
              <w:rPr>
                <w:sz w:val="20"/>
                <w:szCs w:val="20"/>
                <w:lang w:eastAsia="zh-CN"/>
              </w:rPr>
              <w:t>;</w:t>
            </w:r>
          </w:p>
          <w:p w14:paraId="66FDE80B" w14:textId="41171DFA" w:rsidR="00C44B8C" w:rsidRDefault="007A6C98" w:rsidP="00C44B8C">
            <w:pPr>
              <w:pStyle w:val="B4"/>
              <w:ind w:left="0" w:firstLine="0"/>
            </w:pPr>
            <w:r>
              <w:t>The power</w:t>
            </w:r>
            <w:r w:rsidR="00C44B8C">
              <w:t xml:space="preserve"> consumption is:</w:t>
            </w:r>
          </w:p>
          <w:p w14:paraId="41116C0B" w14:textId="7A05D86C" w:rsidR="00C44B8C" w:rsidRDefault="007A6C98" w:rsidP="00C44B8C">
            <w:pPr>
              <w:pStyle w:val="B4"/>
              <w:ind w:left="0" w:firstLine="0"/>
              <w:jc w:val="center"/>
              <w:rPr>
                <w:lang w:eastAsia="zh-CN"/>
              </w:rPr>
            </w:pPr>
            <w:r>
              <w:rPr>
                <w:lang w:eastAsia="zh-CN"/>
              </w:rPr>
              <w:t>P_start</w:t>
            </w:r>
            <w:r w:rsidR="00C44B8C">
              <w:rPr>
                <w:lang w:eastAsia="zh-CN"/>
              </w:rPr>
              <w:t xml:space="preserve"> + scaling</w:t>
            </w:r>
            <w:r w:rsidR="00C44B8C" w:rsidRPr="00561D6B">
              <w:rPr>
                <w:lang w:eastAsia="zh-CN"/>
              </w:rPr>
              <w:t xml:space="preserve"> * </w:t>
            </w:r>
            <w:r w:rsidR="00C44B8C">
              <w:rPr>
                <w:lang w:eastAsia="zh-CN"/>
              </w:rPr>
              <w:t>(</w:t>
            </w:r>
            <w:r>
              <w:rPr>
                <w:lang w:eastAsia="zh-CN"/>
              </w:rPr>
              <w:t>P</w:t>
            </w:r>
            <w:r w:rsidR="00C44B8C">
              <w:rPr>
                <w:lang w:eastAsia="zh-CN"/>
              </w:rPr>
              <w:t>_</w:t>
            </w:r>
            <w:r>
              <w:rPr>
                <w:lang w:eastAsia="zh-CN"/>
              </w:rPr>
              <w:t>end</w:t>
            </w:r>
            <w:r w:rsidR="00C44B8C">
              <w:rPr>
                <w:lang w:eastAsia="zh-CN"/>
              </w:rPr>
              <w:t xml:space="preserve"> – </w:t>
            </w:r>
            <w:r>
              <w:rPr>
                <w:lang w:eastAsia="zh-CN"/>
              </w:rPr>
              <w:t>P_start</w:t>
            </w:r>
            <w:r w:rsidR="00C44B8C">
              <w:rPr>
                <w:lang w:eastAsia="zh-CN"/>
              </w:rPr>
              <w:t>)</w:t>
            </w:r>
          </w:p>
          <w:p w14:paraId="7B833918" w14:textId="4BFFA62B" w:rsidR="00C44B8C" w:rsidRDefault="00C44B8C" w:rsidP="00C44B8C">
            <w:pPr>
              <w:pStyle w:val="B4"/>
              <w:ind w:left="0" w:firstLine="0"/>
            </w:pPr>
            <w:r w:rsidRPr="00561D6B">
              <w:rPr>
                <w:lang w:eastAsia="zh-CN"/>
              </w:rPr>
              <w:t xml:space="preserve">where </w:t>
            </w:r>
            <w:r w:rsidR="007A6C98">
              <w:rPr>
                <w:lang w:eastAsia="zh-CN"/>
              </w:rPr>
              <w:t>P</w:t>
            </w:r>
            <w:r>
              <w:rPr>
                <w:lang w:eastAsia="zh-CN"/>
              </w:rPr>
              <w:t>_</w:t>
            </w:r>
            <w:r w:rsidR="007A6C98">
              <w:rPr>
                <w:lang w:eastAsia="zh-CN"/>
              </w:rPr>
              <w:t>start is the power</w:t>
            </w:r>
            <w:r>
              <w:rPr>
                <w:lang w:eastAsia="zh-CN"/>
              </w:rPr>
              <w:t xml:space="preserve"> consumption </w:t>
            </w:r>
            <w:r w:rsidR="007A6C98">
              <w:rPr>
                <w:lang w:eastAsia="zh-CN"/>
              </w:rPr>
              <w:t>at the start of a piece of line</w:t>
            </w:r>
            <w:r>
              <w:rPr>
                <w:lang w:eastAsia="zh-CN"/>
              </w:rPr>
              <w:t xml:space="preserve">, </w:t>
            </w:r>
            <w:r w:rsidR="007A6C98">
              <w:rPr>
                <w:lang w:eastAsia="zh-CN"/>
              </w:rPr>
              <w:t>P</w:t>
            </w:r>
            <w:r w:rsidRPr="00561D6B">
              <w:rPr>
                <w:lang w:eastAsia="zh-CN"/>
              </w:rPr>
              <w:t>_</w:t>
            </w:r>
            <w:r w:rsidR="007A6C98">
              <w:rPr>
                <w:lang w:eastAsia="zh-CN"/>
              </w:rPr>
              <w:t>end</w:t>
            </w:r>
            <w:r w:rsidRPr="00561D6B">
              <w:rPr>
                <w:lang w:eastAsia="zh-CN"/>
              </w:rPr>
              <w:t xml:space="preserve"> is the </w:t>
            </w:r>
            <w:r w:rsidR="007A6C98">
              <w:rPr>
                <w:lang w:eastAsia="zh-CN"/>
              </w:rPr>
              <w:t>power</w:t>
            </w:r>
            <w:r w:rsidRPr="00561D6B">
              <w:rPr>
                <w:lang w:eastAsia="zh-CN"/>
              </w:rPr>
              <w:t xml:space="preserve"> consumption </w:t>
            </w:r>
            <w:r w:rsidR="007A6C98">
              <w:rPr>
                <w:lang w:eastAsia="zh-CN"/>
              </w:rPr>
              <w:t>at the end of a piece of line</w:t>
            </w:r>
            <w:r w:rsidRPr="00561D6B">
              <w:rPr>
                <w:lang w:eastAsia="zh-CN"/>
              </w:rPr>
              <w:t xml:space="preserve">, </w:t>
            </w:r>
            <w:r>
              <w:rPr>
                <w:lang w:eastAsia="zh-CN"/>
              </w:rPr>
              <w:t xml:space="preserve">and scaling is the scaling factor </w:t>
            </w:r>
            <w:r w:rsidR="007A6C98">
              <w:rPr>
                <w:lang w:eastAsia="zh-CN"/>
              </w:rPr>
              <w:t>(</w:t>
            </w:r>
            <w:r w:rsidR="00614858">
              <w:rPr>
                <w:lang w:eastAsia="zh-CN"/>
              </w:rPr>
              <w:t>proportion</w:t>
            </w:r>
            <w:r w:rsidR="007A6C98">
              <w:rPr>
                <w:lang w:eastAsia="zh-CN"/>
              </w:rPr>
              <w:t>) related to</w:t>
            </w:r>
            <w:r>
              <w:rPr>
                <w:lang w:eastAsia="zh-CN"/>
              </w:rPr>
              <w:t xml:space="preserve"> the loading</w:t>
            </w:r>
            <w:r w:rsidRPr="00561D6B">
              <w:rPr>
                <w:rFonts w:hint="eastAsia"/>
                <w:lang w:eastAsia="zh-CN"/>
              </w:rPr>
              <w:t>.</w:t>
            </w:r>
          </w:p>
          <w:p w14:paraId="74BE6876" w14:textId="737D9258" w:rsidR="00C44B8C" w:rsidRPr="00A20181" w:rsidRDefault="00496CCE" w:rsidP="00C44B8C">
            <w:pPr>
              <w:pStyle w:val="B4"/>
              <w:ind w:left="0" w:firstLine="0"/>
            </w:pPr>
            <w:r>
              <w:t>Note1: The l</w:t>
            </w:r>
            <w:r w:rsidR="00C44B8C">
              <w:t>oading is related to frequency domain loading (e.g. RB(s) utilization), time domain loading (e.g. symbol(s) occupancy), spatial domain (e.g. antenna port(s) number), power domain (e.g. transmission power level).</w:t>
            </w:r>
          </w:p>
        </w:tc>
        <w:tc>
          <w:tcPr>
            <w:tcW w:w="3103" w:type="dxa"/>
          </w:tcPr>
          <w:p w14:paraId="47BA635D" w14:textId="5EF70093" w:rsidR="00C44B8C" w:rsidRPr="00561D6B" w:rsidRDefault="00C44B8C" w:rsidP="00C44B8C">
            <w:pPr>
              <w:rPr>
                <w:sz w:val="20"/>
                <w:szCs w:val="20"/>
                <w:lang w:eastAsia="zh-CN"/>
              </w:rPr>
            </w:pPr>
            <w:r w:rsidRPr="00561D6B">
              <w:rPr>
                <w:rFonts w:hint="eastAsia"/>
                <w:sz w:val="20"/>
                <w:szCs w:val="20"/>
                <w:lang w:eastAsia="zh-CN"/>
              </w:rPr>
              <w:t>SSB/CSI-RS, PDCCH-only</w:t>
            </w:r>
            <w:r>
              <w:rPr>
                <w:rFonts w:hint="eastAsia"/>
                <w:sz w:val="20"/>
                <w:szCs w:val="20"/>
                <w:lang w:eastAsia="zh-CN"/>
              </w:rPr>
              <w:t>,</w:t>
            </w:r>
            <w:r>
              <w:rPr>
                <w:sz w:val="20"/>
                <w:szCs w:val="20"/>
                <w:lang w:eastAsia="zh-CN"/>
              </w:rPr>
              <w:t xml:space="preserve"> bandwidth scaling, </w:t>
            </w:r>
            <w:r>
              <w:rPr>
                <w:sz w:val="20"/>
                <w:szCs w:val="20"/>
              </w:rPr>
              <w:t>a</w:t>
            </w:r>
            <w:r w:rsidRPr="00561D6B">
              <w:rPr>
                <w:sz w:val="20"/>
                <w:szCs w:val="20"/>
              </w:rPr>
              <w:t>ntenna scaling</w:t>
            </w:r>
          </w:p>
        </w:tc>
      </w:tr>
    </w:tbl>
    <w:p w14:paraId="57365F60" w14:textId="57D52175" w:rsidR="007E7DBB" w:rsidRDefault="00F953CD" w:rsidP="002D4FFD">
      <w:pPr>
        <w:rPr>
          <w:lang w:eastAsia="zh-CN"/>
        </w:rPr>
      </w:pPr>
      <w:r>
        <w:rPr>
          <w:rFonts w:hint="eastAsia"/>
          <w:lang w:eastAsia="zh-CN"/>
        </w:rPr>
        <w:t>A</w:t>
      </w:r>
      <w:r>
        <w:rPr>
          <w:lang w:eastAsia="zh-CN"/>
        </w:rPr>
        <w:t>ccording the table above, we have the following proposal.</w:t>
      </w:r>
    </w:p>
    <w:p w14:paraId="232F6236" w14:textId="61ED1835" w:rsidR="00F953CD" w:rsidRPr="00614858" w:rsidRDefault="00F953CD" w:rsidP="00F953CD">
      <w:pPr>
        <w:rPr>
          <w:b/>
          <w:i/>
          <w:lang w:val="en-GB" w:eastAsia="zh-CN"/>
        </w:rPr>
      </w:pPr>
      <w:r w:rsidRPr="00614858">
        <w:rPr>
          <w:b/>
          <w:i/>
          <w:lang w:val="en-GB" w:eastAsia="zh-CN"/>
        </w:rPr>
        <w:t xml:space="preserve">Proposal </w:t>
      </w:r>
      <w:r w:rsidR="00B13C4B" w:rsidRPr="00614858">
        <w:rPr>
          <w:b/>
          <w:i/>
          <w:lang w:val="en-GB" w:eastAsia="zh-CN"/>
        </w:rPr>
        <w:t>4</w:t>
      </w:r>
      <w:r w:rsidRPr="00614858">
        <w:rPr>
          <w:b/>
          <w:i/>
          <w:lang w:val="en-GB" w:eastAsia="zh-CN"/>
        </w:rPr>
        <w:t xml:space="preserve">: The </w:t>
      </w:r>
      <w:r w:rsidR="00B13C4B" w:rsidRPr="00614858">
        <w:rPr>
          <w:b/>
          <w:i/>
          <w:lang w:val="en-GB" w:eastAsia="zh-CN"/>
        </w:rPr>
        <w:t xml:space="preserve">power consumption </w:t>
      </w:r>
      <w:r w:rsidR="00496CCE" w:rsidRPr="00614858">
        <w:rPr>
          <w:b/>
          <w:i/>
          <w:lang w:val="en-GB" w:eastAsia="zh-CN"/>
        </w:rPr>
        <w:t xml:space="preserve">per slot of BS </w:t>
      </w:r>
      <w:r w:rsidRPr="00614858">
        <w:rPr>
          <w:b/>
          <w:i/>
          <w:lang w:val="en-GB" w:eastAsia="zh-CN"/>
        </w:rPr>
        <w:t>is</w:t>
      </w:r>
      <w:r w:rsidR="00B13C4B" w:rsidRPr="00614858">
        <w:rPr>
          <w:b/>
          <w:i/>
          <w:lang w:val="en-GB" w:eastAsia="zh-CN"/>
        </w:rPr>
        <w:t xml:space="preserve"> “piece-wise” linearly proportional to the loading</w:t>
      </w:r>
      <w:r w:rsidRPr="00614858">
        <w:rPr>
          <w:b/>
          <w:i/>
          <w:lang w:val="en-GB" w:eastAsia="zh-CN"/>
        </w:rPr>
        <w:t>.</w:t>
      </w:r>
    </w:p>
    <w:p w14:paraId="6B6018CC" w14:textId="297067A0" w:rsidR="00936B20" w:rsidRDefault="00936B20" w:rsidP="00936B20">
      <w:pPr>
        <w:rPr>
          <w:b/>
          <w:i/>
          <w:lang w:val="en-GB" w:eastAsia="zh-CN"/>
        </w:rPr>
      </w:pPr>
      <w:r w:rsidRPr="00614858">
        <w:rPr>
          <w:b/>
          <w:i/>
          <w:lang w:val="en-GB" w:eastAsia="zh-CN"/>
        </w:rPr>
        <w:t xml:space="preserve">Proposal </w:t>
      </w:r>
      <w:r w:rsidR="00B13C4B" w:rsidRPr="00614858">
        <w:rPr>
          <w:b/>
          <w:i/>
          <w:lang w:val="en-GB" w:eastAsia="zh-CN"/>
        </w:rPr>
        <w:t>5</w:t>
      </w:r>
      <w:r w:rsidRPr="00614858">
        <w:rPr>
          <w:b/>
          <w:i/>
          <w:lang w:val="en-GB" w:eastAsia="zh-CN"/>
        </w:rPr>
        <w:t xml:space="preserve">: </w:t>
      </w:r>
      <w:r w:rsidR="00496CCE" w:rsidRPr="00614858">
        <w:rPr>
          <w:b/>
          <w:i/>
          <w:lang w:val="en-GB" w:eastAsia="zh-CN"/>
        </w:rPr>
        <w:t>The</w:t>
      </w:r>
      <w:r w:rsidR="00496CCE">
        <w:rPr>
          <w:b/>
          <w:i/>
          <w:lang w:val="en-GB" w:eastAsia="zh-CN"/>
        </w:rPr>
        <w:t xml:space="preserve"> power consumption per slot of BS for a set of the loadings (e.g. 10%, 30%, 50% and 100% loading) can be defined</w:t>
      </w:r>
      <w:r>
        <w:rPr>
          <w:b/>
          <w:i/>
          <w:lang w:val="en-GB" w:eastAsia="zh-CN"/>
        </w:rPr>
        <w:t>.</w:t>
      </w:r>
    </w:p>
    <w:p w14:paraId="26717C0B" w14:textId="77777777" w:rsidR="00F953CD" w:rsidRPr="0021267B" w:rsidRDefault="00F953CD" w:rsidP="002D4FFD">
      <w:pPr>
        <w:rPr>
          <w:lang w:val="en-GB" w:eastAsia="zh-CN"/>
        </w:rPr>
      </w:pPr>
    </w:p>
    <w:p w14:paraId="137EB665" w14:textId="4322B5A4" w:rsidR="00E85033" w:rsidRDefault="00903746" w:rsidP="00097E06">
      <w:pPr>
        <w:pStyle w:val="Heading2"/>
      </w:pPr>
      <w:r>
        <w:t xml:space="preserve">Sleep </w:t>
      </w:r>
      <w:r w:rsidR="00936B20">
        <w:t>modes</w:t>
      </w:r>
      <w:r w:rsidR="0021267B">
        <w:t xml:space="preserve"> and scaling</w:t>
      </w:r>
    </w:p>
    <w:p w14:paraId="3E24E561" w14:textId="133C3A0F" w:rsidR="00925A97" w:rsidRDefault="00E85033" w:rsidP="00BE55E3">
      <w:pPr>
        <w:rPr>
          <w:lang w:eastAsia="zh-CN"/>
        </w:rPr>
      </w:pPr>
      <w:r w:rsidRPr="00E85033">
        <w:rPr>
          <w:lang w:eastAsia="zh-CN"/>
        </w:rPr>
        <w:t xml:space="preserve">Multiple sleep </w:t>
      </w:r>
      <w:r w:rsidR="00936B20">
        <w:rPr>
          <w:lang w:eastAsia="zh-CN"/>
        </w:rPr>
        <w:t>modes</w:t>
      </w:r>
      <w:r w:rsidRPr="00E85033">
        <w:rPr>
          <w:lang w:eastAsia="zh-CN"/>
        </w:rPr>
        <w:t xml:space="preserve"> can be defined similar to UE power saving, e.g. deep sleep, light sleep, micro sleep.</w:t>
      </w:r>
      <w:r>
        <w:rPr>
          <w:lang w:eastAsia="zh-CN"/>
        </w:rPr>
        <w:t xml:space="preserve"> </w:t>
      </w:r>
      <w:r w:rsidR="00936B20">
        <w:rPr>
          <w:lang w:eastAsia="zh-CN"/>
        </w:rPr>
        <w:t>W</w:t>
      </w:r>
      <w:r w:rsidR="00925A97">
        <w:rPr>
          <w:lang w:eastAsia="zh-CN"/>
        </w:rPr>
        <w:t xml:space="preserve">e show our preference on BS </w:t>
      </w:r>
      <w:r w:rsidR="00936B20">
        <w:rPr>
          <w:lang w:eastAsia="zh-CN"/>
        </w:rPr>
        <w:t>power</w:t>
      </w:r>
      <w:r w:rsidR="00925A97">
        <w:rPr>
          <w:lang w:eastAsia="zh-CN"/>
        </w:rPr>
        <w:t xml:space="preserve"> model </w:t>
      </w:r>
      <w:r w:rsidR="00936B20">
        <w:rPr>
          <w:lang w:eastAsia="zh-CN"/>
        </w:rPr>
        <w:t>for sleep modes</w:t>
      </w:r>
      <w:r w:rsidR="00925A97">
        <w:rPr>
          <w:lang w:eastAsia="zh-CN"/>
        </w:rPr>
        <w:t>.</w:t>
      </w:r>
    </w:p>
    <w:p w14:paraId="0EF27575" w14:textId="4C64F11D" w:rsidR="00911359" w:rsidRPr="00911359" w:rsidRDefault="00911359" w:rsidP="00911359">
      <w:pPr>
        <w:jc w:val="center"/>
        <w:rPr>
          <w:b/>
          <w:lang w:eastAsia="zh-CN"/>
        </w:rPr>
      </w:pPr>
      <w:r w:rsidRPr="00911359">
        <w:rPr>
          <w:b/>
          <w:lang w:eastAsia="zh-CN"/>
        </w:rPr>
        <w:t xml:space="preserve">Table </w:t>
      </w:r>
      <w:r w:rsidR="00936B20" w:rsidRPr="00614858">
        <w:rPr>
          <w:b/>
          <w:lang w:eastAsia="zh-CN"/>
        </w:rPr>
        <w:t>2</w:t>
      </w:r>
      <w:r w:rsidRPr="00614858">
        <w:rPr>
          <w:b/>
          <w:lang w:eastAsia="zh-CN"/>
        </w:rPr>
        <w:t xml:space="preserve">: </w:t>
      </w:r>
      <w:r w:rsidR="00925A97" w:rsidRPr="00614858">
        <w:rPr>
          <w:b/>
          <w:lang w:eastAsia="zh-CN"/>
        </w:rPr>
        <w:t>Our p</w:t>
      </w:r>
      <w:r w:rsidR="00925A97">
        <w:rPr>
          <w:b/>
          <w:lang w:eastAsia="zh-CN"/>
        </w:rPr>
        <w:t>reference on</w:t>
      </w:r>
      <w:r w:rsidRPr="00911359">
        <w:rPr>
          <w:b/>
          <w:lang w:eastAsia="zh-CN"/>
        </w:rPr>
        <w:t xml:space="preserve"> BS energy model </w:t>
      </w:r>
      <w:r w:rsidR="00936B20">
        <w:rPr>
          <w:b/>
          <w:lang w:eastAsia="zh-CN"/>
        </w:rPr>
        <w:t>for sleep modes</w:t>
      </w:r>
    </w:p>
    <w:tbl>
      <w:tblPr>
        <w:tblStyle w:val="TableGrid"/>
        <w:tblW w:w="0" w:type="auto"/>
        <w:tblLook w:val="04A0" w:firstRow="1" w:lastRow="0" w:firstColumn="1" w:lastColumn="0" w:noHBand="0" w:noVBand="1"/>
      </w:tblPr>
      <w:tblGrid>
        <w:gridCol w:w="1980"/>
        <w:gridCol w:w="4224"/>
        <w:gridCol w:w="3103"/>
      </w:tblGrid>
      <w:tr w:rsidR="00E519FF" w:rsidRPr="00561D6B" w14:paraId="1670184C" w14:textId="77777777" w:rsidTr="00A91C3B">
        <w:tc>
          <w:tcPr>
            <w:tcW w:w="1980" w:type="dxa"/>
          </w:tcPr>
          <w:p w14:paraId="6F64C924" w14:textId="77777777" w:rsidR="00E519FF" w:rsidRPr="00561D6B" w:rsidRDefault="00E519FF" w:rsidP="00BE55E3">
            <w:pPr>
              <w:rPr>
                <w:sz w:val="20"/>
                <w:szCs w:val="20"/>
                <w:lang w:eastAsia="zh-CN"/>
              </w:rPr>
            </w:pPr>
          </w:p>
        </w:tc>
        <w:tc>
          <w:tcPr>
            <w:tcW w:w="4224" w:type="dxa"/>
          </w:tcPr>
          <w:p w14:paraId="08856590" w14:textId="4FE3331B" w:rsidR="00E519FF" w:rsidRPr="00911359" w:rsidRDefault="00E519FF" w:rsidP="00936B20">
            <w:pPr>
              <w:jc w:val="center"/>
              <w:rPr>
                <w:b/>
                <w:sz w:val="20"/>
                <w:szCs w:val="20"/>
                <w:lang w:eastAsia="zh-CN"/>
              </w:rPr>
            </w:pPr>
            <w:r w:rsidRPr="00911359">
              <w:rPr>
                <w:rFonts w:hint="eastAsia"/>
                <w:b/>
                <w:sz w:val="20"/>
                <w:szCs w:val="20"/>
                <w:lang w:eastAsia="zh-CN"/>
              </w:rPr>
              <w:t>BS energy model</w:t>
            </w:r>
          </w:p>
        </w:tc>
        <w:tc>
          <w:tcPr>
            <w:tcW w:w="3103" w:type="dxa"/>
          </w:tcPr>
          <w:p w14:paraId="009605FB" w14:textId="39F320AC" w:rsidR="00E519FF" w:rsidRPr="00911359" w:rsidRDefault="00E519FF" w:rsidP="00936B20">
            <w:pPr>
              <w:jc w:val="center"/>
              <w:rPr>
                <w:b/>
                <w:sz w:val="20"/>
                <w:szCs w:val="20"/>
                <w:lang w:eastAsia="zh-CN"/>
              </w:rPr>
            </w:pPr>
            <w:r w:rsidRPr="00911359">
              <w:rPr>
                <w:rFonts w:hint="eastAsia"/>
                <w:b/>
                <w:sz w:val="20"/>
                <w:szCs w:val="20"/>
                <w:lang w:eastAsia="zh-CN"/>
              </w:rPr>
              <w:t>UE power model</w:t>
            </w:r>
          </w:p>
        </w:tc>
      </w:tr>
      <w:tr w:rsidR="00E519FF" w:rsidRPr="00561D6B" w14:paraId="53B8ADD4" w14:textId="77777777" w:rsidTr="00A91C3B">
        <w:tc>
          <w:tcPr>
            <w:tcW w:w="1980" w:type="dxa"/>
          </w:tcPr>
          <w:p w14:paraId="6560D23B" w14:textId="790A027D" w:rsidR="00E519FF" w:rsidRPr="00561D6B" w:rsidRDefault="00E519FF" w:rsidP="00BE55E3">
            <w:pPr>
              <w:rPr>
                <w:sz w:val="20"/>
                <w:szCs w:val="20"/>
                <w:lang w:eastAsia="zh-CN"/>
              </w:rPr>
            </w:pPr>
            <w:r w:rsidRPr="00561D6B">
              <w:rPr>
                <w:sz w:val="20"/>
                <w:szCs w:val="20"/>
                <w:lang w:eastAsia="zh-CN"/>
              </w:rPr>
              <w:t>D</w:t>
            </w:r>
            <w:r w:rsidRPr="00561D6B">
              <w:rPr>
                <w:rFonts w:hint="eastAsia"/>
                <w:sz w:val="20"/>
                <w:szCs w:val="20"/>
                <w:lang w:eastAsia="zh-CN"/>
              </w:rPr>
              <w:t xml:space="preserve">eep </w:t>
            </w:r>
            <w:r w:rsidRPr="00561D6B">
              <w:rPr>
                <w:sz w:val="20"/>
                <w:szCs w:val="20"/>
                <w:lang w:eastAsia="zh-CN"/>
              </w:rPr>
              <w:t>sleep</w:t>
            </w:r>
          </w:p>
        </w:tc>
        <w:tc>
          <w:tcPr>
            <w:tcW w:w="4224" w:type="dxa"/>
          </w:tcPr>
          <w:p w14:paraId="4E6E16BC" w14:textId="3FD14C42" w:rsidR="00E519FF" w:rsidRPr="00561D6B" w:rsidRDefault="00E519FF" w:rsidP="00936B20">
            <w:pPr>
              <w:rPr>
                <w:sz w:val="20"/>
                <w:szCs w:val="20"/>
                <w:lang w:eastAsia="zh-CN"/>
              </w:rPr>
            </w:pPr>
            <w:r w:rsidRPr="00561D6B">
              <w:rPr>
                <w:sz w:val="20"/>
                <w:szCs w:val="20"/>
                <w:lang w:eastAsia="zh-CN"/>
              </w:rPr>
              <w:t xml:space="preserve">All </w:t>
            </w:r>
            <w:r w:rsidRPr="00561D6B">
              <w:rPr>
                <w:rFonts w:hint="eastAsia"/>
                <w:sz w:val="20"/>
                <w:szCs w:val="20"/>
                <w:lang w:eastAsia="zh-CN"/>
              </w:rPr>
              <w:t xml:space="preserve">RF/BB </w:t>
            </w:r>
            <w:r w:rsidRPr="00561D6B">
              <w:rPr>
                <w:sz w:val="20"/>
                <w:szCs w:val="20"/>
                <w:lang w:eastAsia="zh-CN"/>
              </w:rPr>
              <w:t xml:space="preserve">are </w:t>
            </w:r>
            <w:r w:rsidR="00936B20">
              <w:rPr>
                <w:rFonts w:hint="eastAsia"/>
                <w:sz w:val="20"/>
                <w:szCs w:val="20"/>
                <w:lang w:eastAsia="zh-CN"/>
              </w:rPr>
              <w:t>switched off for long t</w:t>
            </w:r>
            <w:r w:rsidR="00936B20">
              <w:rPr>
                <w:sz w:val="20"/>
                <w:szCs w:val="20"/>
                <w:lang w:eastAsia="zh-CN"/>
              </w:rPr>
              <w:t>i</w:t>
            </w:r>
            <w:r w:rsidRPr="00561D6B">
              <w:rPr>
                <w:rFonts w:hint="eastAsia"/>
                <w:sz w:val="20"/>
                <w:szCs w:val="20"/>
                <w:lang w:eastAsia="zh-CN"/>
              </w:rPr>
              <w:t>m</w:t>
            </w:r>
            <w:r w:rsidR="00936B20">
              <w:rPr>
                <w:sz w:val="20"/>
                <w:szCs w:val="20"/>
                <w:lang w:eastAsia="zh-CN"/>
              </w:rPr>
              <w:t>e</w:t>
            </w:r>
            <w:r w:rsidR="00F52982">
              <w:rPr>
                <w:sz w:val="20"/>
                <w:szCs w:val="20"/>
                <w:lang w:eastAsia="zh-CN"/>
              </w:rPr>
              <w:t>.</w:t>
            </w:r>
            <w:r w:rsidR="005873CC">
              <w:rPr>
                <w:sz w:val="20"/>
                <w:szCs w:val="20"/>
                <w:lang w:eastAsia="zh-CN"/>
              </w:rPr>
              <w:t xml:space="preserve"> Large transition time/energy. Suitable for 200~1000ms level sleep</w:t>
            </w:r>
            <w:r w:rsidR="00936B20">
              <w:rPr>
                <w:sz w:val="20"/>
                <w:szCs w:val="20"/>
                <w:lang w:eastAsia="zh-CN"/>
              </w:rPr>
              <w:t xml:space="preserve"> time</w:t>
            </w:r>
            <w:r w:rsidR="005873CC">
              <w:rPr>
                <w:sz w:val="20"/>
                <w:szCs w:val="20"/>
                <w:lang w:eastAsia="zh-CN"/>
              </w:rPr>
              <w:t>.</w:t>
            </w:r>
          </w:p>
        </w:tc>
        <w:tc>
          <w:tcPr>
            <w:tcW w:w="3103" w:type="dxa"/>
          </w:tcPr>
          <w:p w14:paraId="706AFEAA" w14:textId="5FE11DB0" w:rsidR="00E519FF" w:rsidRPr="00561D6B" w:rsidRDefault="00E519FF" w:rsidP="00936B20">
            <w:pPr>
              <w:rPr>
                <w:sz w:val="20"/>
                <w:szCs w:val="20"/>
                <w:lang w:eastAsia="zh-CN"/>
              </w:rPr>
            </w:pPr>
            <w:r w:rsidRPr="00561D6B">
              <w:rPr>
                <w:sz w:val="20"/>
                <w:szCs w:val="20"/>
                <w:lang w:eastAsia="zh-CN"/>
              </w:rPr>
              <w:t xml:space="preserve">All </w:t>
            </w:r>
            <w:r w:rsidRPr="00561D6B">
              <w:rPr>
                <w:rFonts w:hint="eastAsia"/>
                <w:sz w:val="20"/>
                <w:szCs w:val="20"/>
                <w:lang w:eastAsia="zh-CN"/>
              </w:rPr>
              <w:t xml:space="preserve">RF/BB </w:t>
            </w:r>
            <w:r w:rsidRPr="00561D6B">
              <w:rPr>
                <w:sz w:val="20"/>
                <w:szCs w:val="20"/>
                <w:lang w:eastAsia="zh-CN"/>
              </w:rPr>
              <w:t xml:space="preserve">are </w:t>
            </w:r>
            <w:r w:rsidRPr="00561D6B">
              <w:rPr>
                <w:rFonts w:hint="eastAsia"/>
                <w:sz w:val="20"/>
                <w:szCs w:val="20"/>
                <w:lang w:eastAsia="zh-CN"/>
              </w:rPr>
              <w:t>switched off</w:t>
            </w:r>
            <w:r w:rsidRPr="00561D6B">
              <w:rPr>
                <w:sz w:val="20"/>
                <w:szCs w:val="20"/>
                <w:lang w:eastAsia="zh-CN"/>
              </w:rPr>
              <w:t xml:space="preserve"> for long t</w:t>
            </w:r>
            <w:r w:rsidR="00936B20">
              <w:rPr>
                <w:sz w:val="20"/>
                <w:szCs w:val="20"/>
                <w:lang w:eastAsia="zh-CN"/>
              </w:rPr>
              <w:t>i</w:t>
            </w:r>
            <w:r w:rsidRPr="00561D6B">
              <w:rPr>
                <w:sz w:val="20"/>
                <w:szCs w:val="20"/>
                <w:lang w:eastAsia="zh-CN"/>
              </w:rPr>
              <w:t>m</w:t>
            </w:r>
            <w:r w:rsidR="00936B20">
              <w:rPr>
                <w:sz w:val="20"/>
                <w:szCs w:val="20"/>
                <w:lang w:eastAsia="zh-CN"/>
              </w:rPr>
              <w:t>e. Large transition time/energy.</w:t>
            </w:r>
          </w:p>
        </w:tc>
      </w:tr>
      <w:tr w:rsidR="00E519FF" w:rsidRPr="00561D6B" w14:paraId="1865B971" w14:textId="77777777" w:rsidTr="00A91C3B">
        <w:tc>
          <w:tcPr>
            <w:tcW w:w="1980" w:type="dxa"/>
          </w:tcPr>
          <w:p w14:paraId="6EF17169" w14:textId="33F765EA" w:rsidR="00E519FF" w:rsidRPr="00561D6B" w:rsidRDefault="00E519FF" w:rsidP="00BE55E3">
            <w:pPr>
              <w:rPr>
                <w:sz w:val="20"/>
                <w:szCs w:val="20"/>
                <w:lang w:eastAsia="zh-CN"/>
              </w:rPr>
            </w:pPr>
            <w:r w:rsidRPr="00561D6B">
              <w:rPr>
                <w:rFonts w:hint="eastAsia"/>
                <w:sz w:val="20"/>
                <w:szCs w:val="20"/>
                <w:lang w:eastAsia="zh-CN"/>
              </w:rPr>
              <w:t>Light sleep</w:t>
            </w:r>
          </w:p>
        </w:tc>
        <w:tc>
          <w:tcPr>
            <w:tcW w:w="4224" w:type="dxa"/>
          </w:tcPr>
          <w:p w14:paraId="3F98A95A" w14:textId="3F3C722E" w:rsidR="00925A97" w:rsidRPr="00561D6B" w:rsidRDefault="00E519FF" w:rsidP="00936B20">
            <w:pPr>
              <w:rPr>
                <w:sz w:val="20"/>
                <w:szCs w:val="20"/>
                <w:lang w:eastAsia="zh-CN"/>
              </w:rPr>
            </w:pPr>
            <w:r w:rsidRPr="00561D6B">
              <w:rPr>
                <w:sz w:val="20"/>
                <w:szCs w:val="20"/>
                <w:lang w:eastAsia="zh-CN"/>
              </w:rPr>
              <w:t xml:space="preserve">Almost all </w:t>
            </w:r>
            <w:r w:rsidRPr="00561D6B">
              <w:rPr>
                <w:rFonts w:hint="eastAsia"/>
                <w:sz w:val="20"/>
                <w:szCs w:val="20"/>
                <w:lang w:eastAsia="zh-CN"/>
              </w:rPr>
              <w:t xml:space="preserve">RF/BB </w:t>
            </w:r>
            <w:r w:rsidRPr="00561D6B">
              <w:rPr>
                <w:sz w:val="20"/>
                <w:szCs w:val="20"/>
                <w:lang w:eastAsia="zh-CN"/>
              </w:rPr>
              <w:t xml:space="preserve">are </w:t>
            </w:r>
            <w:r w:rsidRPr="00561D6B">
              <w:rPr>
                <w:rFonts w:hint="eastAsia"/>
                <w:sz w:val="20"/>
                <w:szCs w:val="20"/>
                <w:lang w:eastAsia="zh-CN"/>
              </w:rPr>
              <w:t>switched off</w:t>
            </w:r>
            <w:r w:rsidRPr="00561D6B">
              <w:rPr>
                <w:sz w:val="20"/>
                <w:szCs w:val="20"/>
                <w:lang w:eastAsia="zh-CN"/>
              </w:rPr>
              <w:t xml:space="preserve"> for short t</w:t>
            </w:r>
            <w:r w:rsidR="00936B20">
              <w:rPr>
                <w:sz w:val="20"/>
                <w:szCs w:val="20"/>
                <w:lang w:eastAsia="zh-CN"/>
              </w:rPr>
              <w:t>i</w:t>
            </w:r>
            <w:r w:rsidRPr="00561D6B">
              <w:rPr>
                <w:sz w:val="20"/>
                <w:szCs w:val="20"/>
                <w:lang w:eastAsia="zh-CN"/>
              </w:rPr>
              <w:t>m</w:t>
            </w:r>
            <w:r w:rsidR="00936B20">
              <w:rPr>
                <w:sz w:val="20"/>
                <w:szCs w:val="20"/>
                <w:lang w:eastAsia="zh-CN"/>
              </w:rPr>
              <w:t>e</w:t>
            </w:r>
            <w:r w:rsidR="00F52982">
              <w:rPr>
                <w:sz w:val="20"/>
                <w:szCs w:val="20"/>
                <w:lang w:eastAsia="zh-CN"/>
              </w:rPr>
              <w:t xml:space="preserve">. </w:t>
            </w:r>
            <w:r w:rsidR="005873CC">
              <w:rPr>
                <w:sz w:val="20"/>
                <w:szCs w:val="20"/>
                <w:lang w:eastAsia="zh-CN"/>
              </w:rPr>
              <w:t>Medium transition time/energy. Suit</w:t>
            </w:r>
            <w:r w:rsidR="00936B20">
              <w:rPr>
                <w:sz w:val="20"/>
                <w:szCs w:val="20"/>
                <w:lang w:eastAsia="zh-CN"/>
              </w:rPr>
              <w:t>able for 20~100ms level sleep time</w:t>
            </w:r>
            <w:r w:rsidR="005873CC">
              <w:rPr>
                <w:sz w:val="20"/>
                <w:szCs w:val="20"/>
                <w:lang w:eastAsia="zh-CN"/>
              </w:rPr>
              <w:t>.</w:t>
            </w:r>
          </w:p>
        </w:tc>
        <w:tc>
          <w:tcPr>
            <w:tcW w:w="3103" w:type="dxa"/>
          </w:tcPr>
          <w:p w14:paraId="5EA5C439" w14:textId="4F2738C7" w:rsidR="00E519FF" w:rsidRPr="00561D6B" w:rsidRDefault="00E519FF" w:rsidP="00E519FF">
            <w:pPr>
              <w:rPr>
                <w:sz w:val="20"/>
                <w:szCs w:val="20"/>
                <w:lang w:eastAsia="zh-CN"/>
              </w:rPr>
            </w:pPr>
            <w:r w:rsidRPr="00561D6B">
              <w:rPr>
                <w:sz w:val="20"/>
                <w:szCs w:val="20"/>
                <w:lang w:eastAsia="zh-CN"/>
              </w:rPr>
              <w:t xml:space="preserve">Almost all </w:t>
            </w:r>
            <w:r w:rsidRPr="00561D6B">
              <w:rPr>
                <w:rFonts w:hint="eastAsia"/>
                <w:sz w:val="20"/>
                <w:szCs w:val="20"/>
                <w:lang w:eastAsia="zh-CN"/>
              </w:rPr>
              <w:t xml:space="preserve">RF/BB </w:t>
            </w:r>
            <w:r w:rsidRPr="00561D6B">
              <w:rPr>
                <w:sz w:val="20"/>
                <w:szCs w:val="20"/>
                <w:lang w:eastAsia="zh-CN"/>
              </w:rPr>
              <w:t xml:space="preserve">are </w:t>
            </w:r>
            <w:r w:rsidRPr="00561D6B">
              <w:rPr>
                <w:rFonts w:hint="eastAsia"/>
                <w:sz w:val="20"/>
                <w:szCs w:val="20"/>
                <w:lang w:eastAsia="zh-CN"/>
              </w:rPr>
              <w:t>switched off</w:t>
            </w:r>
            <w:r w:rsidRPr="00561D6B">
              <w:rPr>
                <w:sz w:val="20"/>
                <w:szCs w:val="20"/>
                <w:lang w:eastAsia="zh-CN"/>
              </w:rPr>
              <w:t xml:space="preserve"> for shor</w:t>
            </w:r>
            <w:r w:rsidR="00936B20">
              <w:rPr>
                <w:sz w:val="20"/>
                <w:szCs w:val="20"/>
                <w:lang w:eastAsia="zh-CN"/>
              </w:rPr>
              <w:t>t ti</w:t>
            </w:r>
            <w:r w:rsidRPr="00561D6B">
              <w:rPr>
                <w:sz w:val="20"/>
                <w:szCs w:val="20"/>
                <w:lang w:eastAsia="zh-CN"/>
              </w:rPr>
              <w:t>m</w:t>
            </w:r>
            <w:r w:rsidR="00936B20">
              <w:rPr>
                <w:sz w:val="20"/>
                <w:szCs w:val="20"/>
                <w:lang w:eastAsia="zh-CN"/>
              </w:rPr>
              <w:t>e. Medium transition time/energy.</w:t>
            </w:r>
          </w:p>
        </w:tc>
      </w:tr>
      <w:tr w:rsidR="00E519FF" w:rsidRPr="00561D6B" w14:paraId="40F77FFC" w14:textId="77777777" w:rsidTr="00A91C3B">
        <w:tc>
          <w:tcPr>
            <w:tcW w:w="1980" w:type="dxa"/>
          </w:tcPr>
          <w:p w14:paraId="1187EBC3" w14:textId="2BA1F575" w:rsidR="00E519FF" w:rsidRPr="00561D6B" w:rsidRDefault="00E519FF" w:rsidP="00BE55E3">
            <w:pPr>
              <w:rPr>
                <w:sz w:val="20"/>
                <w:szCs w:val="20"/>
                <w:lang w:eastAsia="zh-CN"/>
              </w:rPr>
            </w:pPr>
            <w:r w:rsidRPr="00561D6B">
              <w:rPr>
                <w:rFonts w:hint="eastAsia"/>
                <w:sz w:val="20"/>
                <w:szCs w:val="20"/>
                <w:lang w:eastAsia="zh-CN"/>
              </w:rPr>
              <w:t>Micro sleep</w:t>
            </w:r>
          </w:p>
        </w:tc>
        <w:tc>
          <w:tcPr>
            <w:tcW w:w="4224" w:type="dxa"/>
          </w:tcPr>
          <w:p w14:paraId="266C44CC" w14:textId="74908346" w:rsidR="00925A97" w:rsidRPr="00561D6B" w:rsidRDefault="00E519FF" w:rsidP="00BE55E3">
            <w:pPr>
              <w:rPr>
                <w:sz w:val="20"/>
                <w:szCs w:val="20"/>
                <w:lang w:eastAsia="zh-CN"/>
              </w:rPr>
            </w:pPr>
            <w:r w:rsidRPr="00561D6B">
              <w:rPr>
                <w:rFonts w:hint="eastAsia"/>
                <w:sz w:val="20"/>
                <w:szCs w:val="20"/>
                <w:lang w:eastAsia="zh-CN"/>
              </w:rPr>
              <w:t xml:space="preserve">RF/BB </w:t>
            </w:r>
            <w:r w:rsidRPr="00561D6B">
              <w:rPr>
                <w:sz w:val="20"/>
                <w:szCs w:val="20"/>
                <w:lang w:eastAsia="zh-CN"/>
              </w:rPr>
              <w:t xml:space="preserve">are </w:t>
            </w:r>
            <w:r w:rsidRPr="00561D6B">
              <w:rPr>
                <w:rFonts w:hint="eastAsia"/>
                <w:sz w:val="20"/>
                <w:szCs w:val="20"/>
                <w:lang w:eastAsia="zh-CN"/>
              </w:rPr>
              <w:t>switched on</w:t>
            </w:r>
            <w:r w:rsidR="00F81633" w:rsidRPr="00561D6B">
              <w:rPr>
                <w:sz w:val="20"/>
                <w:szCs w:val="20"/>
                <w:lang w:eastAsia="zh-CN"/>
              </w:rPr>
              <w:t>, but no signal/channel is processed</w:t>
            </w:r>
            <w:r w:rsidR="00F52982">
              <w:rPr>
                <w:sz w:val="20"/>
                <w:szCs w:val="20"/>
                <w:lang w:eastAsia="zh-CN"/>
              </w:rPr>
              <w:t>.</w:t>
            </w:r>
            <w:r w:rsidR="005873CC">
              <w:rPr>
                <w:sz w:val="20"/>
                <w:szCs w:val="20"/>
                <w:lang w:eastAsia="zh-CN"/>
              </w:rPr>
              <w:t xml:space="preserve"> Small transition time/energy. Suitable for</w:t>
            </w:r>
            <w:r w:rsidR="00F52982">
              <w:rPr>
                <w:sz w:val="20"/>
                <w:szCs w:val="20"/>
                <w:lang w:eastAsia="zh-CN"/>
              </w:rPr>
              <w:t xml:space="preserve"> 1~10ms level</w:t>
            </w:r>
            <w:r w:rsidR="00936B20">
              <w:rPr>
                <w:sz w:val="20"/>
                <w:szCs w:val="20"/>
                <w:lang w:eastAsia="zh-CN"/>
              </w:rPr>
              <w:t xml:space="preserve"> sleep time</w:t>
            </w:r>
            <w:r w:rsidR="00925A97">
              <w:rPr>
                <w:sz w:val="20"/>
                <w:szCs w:val="20"/>
                <w:lang w:eastAsia="zh-CN"/>
              </w:rPr>
              <w:t>.</w:t>
            </w:r>
          </w:p>
        </w:tc>
        <w:tc>
          <w:tcPr>
            <w:tcW w:w="3103" w:type="dxa"/>
          </w:tcPr>
          <w:p w14:paraId="22981F5A" w14:textId="1D0CD7EE" w:rsidR="00E519FF" w:rsidRPr="00561D6B" w:rsidRDefault="00E519FF" w:rsidP="00BE55E3">
            <w:pPr>
              <w:rPr>
                <w:sz w:val="20"/>
                <w:szCs w:val="20"/>
                <w:lang w:eastAsia="zh-CN"/>
              </w:rPr>
            </w:pPr>
            <w:r w:rsidRPr="00561D6B">
              <w:rPr>
                <w:rFonts w:hint="eastAsia"/>
                <w:sz w:val="20"/>
                <w:szCs w:val="20"/>
                <w:lang w:eastAsia="zh-CN"/>
              </w:rPr>
              <w:t xml:space="preserve">RF/BB </w:t>
            </w:r>
            <w:r w:rsidRPr="00561D6B">
              <w:rPr>
                <w:sz w:val="20"/>
                <w:szCs w:val="20"/>
                <w:lang w:eastAsia="zh-CN"/>
              </w:rPr>
              <w:t xml:space="preserve">are </w:t>
            </w:r>
            <w:r w:rsidRPr="00561D6B">
              <w:rPr>
                <w:rFonts w:hint="eastAsia"/>
                <w:sz w:val="20"/>
                <w:szCs w:val="20"/>
                <w:lang w:eastAsia="zh-CN"/>
              </w:rPr>
              <w:t>switched on</w:t>
            </w:r>
            <w:r w:rsidRPr="00561D6B">
              <w:rPr>
                <w:sz w:val="20"/>
                <w:szCs w:val="20"/>
                <w:lang w:eastAsia="zh-CN"/>
              </w:rPr>
              <w:t xml:space="preserve">, </w:t>
            </w:r>
            <w:r w:rsidR="001D3D5A" w:rsidRPr="00561D6B">
              <w:rPr>
                <w:sz w:val="20"/>
                <w:szCs w:val="20"/>
                <w:lang w:eastAsia="zh-CN"/>
              </w:rPr>
              <w:t xml:space="preserve">but no signal/channel is </w:t>
            </w:r>
            <w:r w:rsidR="00936B20">
              <w:rPr>
                <w:sz w:val="20"/>
                <w:szCs w:val="20"/>
                <w:lang w:eastAsia="zh-CN"/>
              </w:rPr>
              <w:t>processed. Small transition time/energy.</w:t>
            </w:r>
          </w:p>
        </w:tc>
      </w:tr>
      <w:tr w:rsidR="00C523F2" w:rsidRPr="00561D6B" w14:paraId="676D4E10" w14:textId="77777777" w:rsidTr="00A91C3B">
        <w:tc>
          <w:tcPr>
            <w:tcW w:w="1980" w:type="dxa"/>
          </w:tcPr>
          <w:p w14:paraId="29EB8952" w14:textId="0BE18EAB" w:rsidR="00C523F2" w:rsidRPr="00561D6B" w:rsidRDefault="00C523F2" w:rsidP="00BE55E3">
            <w:pPr>
              <w:rPr>
                <w:sz w:val="20"/>
                <w:szCs w:val="20"/>
                <w:lang w:eastAsia="zh-CN"/>
              </w:rPr>
            </w:pPr>
            <w:r>
              <w:rPr>
                <w:sz w:val="20"/>
                <w:szCs w:val="20"/>
                <w:lang w:eastAsia="zh-CN"/>
              </w:rPr>
              <w:t>Scaling</w:t>
            </w:r>
          </w:p>
        </w:tc>
        <w:tc>
          <w:tcPr>
            <w:tcW w:w="4224" w:type="dxa"/>
          </w:tcPr>
          <w:p w14:paraId="4BFFC7E2" w14:textId="1540818F" w:rsidR="00C523F2" w:rsidRPr="00C523F2" w:rsidRDefault="00C523F2" w:rsidP="00162641">
            <w:pPr>
              <w:rPr>
                <w:sz w:val="20"/>
                <w:szCs w:val="20"/>
                <w:lang w:eastAsia="zh-CN"/>
              </w:rPr>
            </w:pPr>
            <w:r w:rsidRPr="00C523F2">
              <w:rPr>
                <w:sz w:val="20"/>
                <w:szCs w:val="20"/>
                <w:lang w:eastAsia="zh-CN"/>
              </w:rPr>
              <w:t xml:space="preserve">For scaling for sleep modes, it is not supported in UE power model. In our view, the sleep modes should be zero TX or RX in a time unit (e.g. a symbol or a slot). Hence, </w:t>
            </w:r>
            <w:r w:rsidR="00162641">
              <w:rPr>
                <w:sz w:val="20"/>
                <w:szCs w:val="20"/>
                <w:lang w:eastAsia="zh-CN"/>
              </w:rPr>
              <w:t xml:space="preserve">scaling for </w:t>
            </w:r>
            <w:r w:rsidRPr="00C523F2">
              <w:rPr>
                <w:sz w:val="20"/>
                <w:szCs w:val="20"/>
                <w:lang w:eastAsia="zh-CN"/>
              </w:rPr>
              <w:t>sleep mode</w:t>
            </w:r>
            <w:r w:rsidR="00162641">
              <w:rPr>
                <w:sz w:val="20"/>
                <w:szCs w:val="20"/>
                <w:lang w:eastAsia="zh-CN"/>
              </w:rPr>
              <w:t>s</w:t>
            </w:r>
            <w:r w:rsidRPr="00C523F2">
              <w:rPr>
                <w:sz w:val="20"/>
                <w:szCs w:val="20"/>
                <w:lang w:eastAsia="zh-CN"/>
              </w:rPr>
              <w:t xml:space="preserve"> is no</w:t>
            </w:r>
            <w:r>
              <w:rPr>
                <w:sz w:val="20"/>
                <w:szCs w:val="20"/>
                <w:lang w:eastAsia="zh-CN"/>
              </w:rPr>
              <w:t xml:space="preserve">t applicable </w:t>
            </w:r>
            <w:r w:rsidRPr="00C523F2">
              <w:rPr>
                <w:sz w:val="20"/>
                <w:szCs w:val="20"/>
                <w:lang w:eastAsia="zh-CN"/>
              </w:rPr>
              <w:t>in frequency domain</w:t>
            </w:r>
            <w:r>
              <w:rPr>
                <w:sz w:val="20"/>
                <w:szCs w:val="20"/>
                <w:lang w:eastAsia="zh-CN"/>
              </w:rPr>
              <w:t xml:space="preserve"> (e.g. </w:t>
            </w:r>
            <w:r w:rsidRPr="00C523F2">
              <w:rPr>
                <w:sz w:val="20"/>
                <w:szCs w:val="20"/>
                <w:lang w:eastAsia="zh-CN"/>
              </w:rPr>
              <w:t xml:space="preserve">RB(s) </w:t>
            </w:r>
            <w:r w:rsidRPr="00C523F2">
              <w:rPr>
                <w:sz w:val="20"/>
                <w:szCs w:val="20"/>
                <w:lang w:eastAsia="zh-CN"/>
              </w:rPr>
              <w:lastRenderedPageBreak/>
              <w:t>utilization</w:t>
            </w:r>
            <w:r>
              <w:rPr>
                <w:sz w:val="20"/>
                <w:szCs w:val="20"/>
                <w:lang w:eastAsia="zh-CN"/>
              </w:rPr>
              <w:t xml:space="preserve">), or in </w:t>
            </w:r>
            <w:r w:rsidRPr="00C523F2">
              <w:rPr>
                <w:sz w:val="20"/>
                <w:szCs w:val="20"/>
                <w:lang w:eastAsia="zh-CN"/>
              </w:rPr>
              <w:t>spatial domain (</w:t>
            </w:r>
            <w:r>
              <w:rPr>
                <w:sz w:val="20"/>
                <w:szCs w:val="20"/>
                <w:lang w:eastAsia="zh-CN"/>
              </w:rPr>
              <w:t xml:space="preserve">e.g. </w:t>
            </w:r>
            <w:r w:rsidRPr="00C523F2">
              <w:rPr>
                <w:sz w:val="20"/>
                <w:szCs w:val="20"/>
                <w:lang w:eastAsia="zh-CN"/>
              </w:rPr>
              <w:t>antenna port(s)</w:t>
            </w:r>
            <w:r>
              <w:rPr>
                <w:sz w:val="20"/>
                <w:szCs w:val="20"/>
                <w:lang w:eastAsia="zh-CN"/>
              </w:rPr>
              <w:t xml:space="preserve"> number</w:t>
            </w:r>
            <w:r w:rsidRPr="00C523F2">
              <w:rPr>
                <w:sz w:val="20"/>
                <w:szCs w:val="20"/>
                <w:lang w:eastAsia="zh-CN"/>
              </w:rPr>
              <w:t>)</w:t>
            </w:r>
            <w:r>
              <w:rPr>
                <w:sz w:val="20"/>
                <w:szCs w:val="20"/>
                <w:lang w:eastAsia="zh-CN"/>
              </w:rPr>
              <w:t>,</w:t>
            </w:r>
            <w:r w:rsidRPr="00C523F2">
              <w:rPr>
                <w:sz w:val="20"/>
                <w:szCs w:val="20"/>
                <w:lang w:eastAsia="zh-CN"/>
              </w:rPr>
              <w:t xml:space="preserve"> or in power domain</w:t>
            </w:r>
            <w:r>
              <w:rPr>
                <w:sz w:val="20"/>
                <w:szCs w:val="20"/>
                <w:lang w:eastAsia="zh-CN"/>
              </w:rPr>
              <w:t xml:space="preserve"> (e.g. </w:t>
            </w:r>
            <w:r w:rsidRPr="00C523F2">
              <w:rPr>
                <w:sz w:val="20"/>
                <w:szCs w:val="20"/>
                <w:lang w:eastAsia="zh-CN"/>
              </w:rPr>
              <w:t>transmission power)</w:t>
            </w:r>
            <w:r w:rsidR="00162641">
              <w:rPr>
                <w:sz w:val="20"/>
                <w:szCs w:val="20"/>
                <w:lang w:eastAsia="zh-CN"/>
              </w:rPr>
              <w:t xml:space="preserve"> to model the BS micro-sleep in symbol level</w:t>
            </w:r>
            <w:r w:rsidRPr="00C523F2">
              <w:rPr>
                <w:sz w:val="20"/>
                <w:szCs w:val="20"/>
                <w:lang w:eastAsia="zh-CN"/>
              </w:rPr>
              <w:t>. However, it can be applicable in time-domain</w:t>
            </w:r>
            <w:r>
              <w:rPr>
                <w:sz w:val="20"/>
                <w:szCs w:val="20"/>
                <w:lang w:eastAsia="zh-CN"/>
              </w:rPr>
              <w:t xml:space="preserve"> (e.g. symbol(s) occupancy)</w:t>
            </w:r>
            <w:r w:rsidRPr="00C523F2">
              <w:rPr>
                <w:sz w:val="20"/>
                <w:szCs w:val="20"/>
                <w:lang w:eastAsia="zh-CN"/>
              </w:rPr>
              <w:t>. In other words, a sleep mode only has the specific power consumption for a time unit and the specific transition time/energy.</w:t>
            </w:r>
          </w:p>
        </w:tc>
        <w:tc>
          <w:tcPr>
            <w:tcW w:w="3103" w:type="dxa"/>
          </w:tcPr>
          <w:p w14:paraId="2EA412AD" w14:textId="17C59237" w:rsidR="00C523F2" w:rsidRPr="00561D6B" w:rsidRDefault="00C523F2" w:rsidP="00BE55E3">
            <w:pPr>
              <w:rPr>
                <w:sz w:val="20"/>
                <w:szCs w:val="20"/>
                <w:lang w:eastAsia="zh-CN"/>
              </w:rPr>
            </w:pPr>
            <w:r>
              <w:rPr>
                <w:rFonts w:hint="eastAsia"/>
                <w:sz w:val="20"/>
                <w:szCs w:val="20"/>
                <w:lang w:eastAsia="zh-CN"/>
              </w:rPr>
              <w:lastRenderedPageBreak/>
              <w:t>N</w:t>
            </w:r>
            <w:r>
              <w:rPr>
                <w:sz w:val="20"/>
                <w:szCs w:val="20"/>
                <w:lang w:eastAsia="zh-CN"/>
              </w:rPr>
              <w:t>o scaling</w:t>
            </w:r>
          </w:p>
        </w:tc>
      </w:tr>
    </w:tbl>
    <w:p w14:paraId="14E8CF3F" w14:textId="77777777" w:rsidR="00C523F2" w:rsidRDefault="00C523F2" w:rsidP="00C523F2">
      <w:pPr>
        <w:rPr>
          <w:lang w:eastAsia="zh-CN"/>
        </w:rPr>
      </w:pPr>
      <w:r>
        <w:rPr>
          <w:rFonts w:hint="eastAsia"/>
          <w:lang w:eastAsia="zh-CN"/>
        </w:rPr>
        <w:t>A</w:t>
      </w:r>
      <w:r>
        <w:rPr>
          <w:lang w:eastAsia="zh-CN"/>
        </w:rPr>
        <w:t>ccording the table above, we have the following proposal.</w:t>
      </w:r>
    </w:p>
    <w:p w14:paraId="6DF6F1E8" w14:textId="5E9747A0" w:rsidR="00C523F2" w:rsidRPr="00614858" w:rsidRDefault="00C523F2" w:rsidP="00C523F2">
      <w:pPr>
        <w:rPr>
          <w:b/>
          <w:i/>
          <w:lang w:eastAsia="zh-CN"/>
        </w:rPr>
      </w:pPr>
      <w:r w:rsidRPr="00614858">
        <w:rPr>
          <w:b/>
          <w:i/>
          <w:lang w:eastAsia="zh-CN"/>
        </w:rPr>
        <w:t xml:space="preserve">Proposal </w:t>
      </w:r>
      <w:r w:rsidR="00B13C4B" w:rsidRPr="00614858">
        <w:rPr>
          <w:b/>
          <w:i/>
          <w:lang w:eastAsia="zh-CN"/>
        </w:rPr>
        <w:t>6</w:t>
      </w:r>
      <w:r w:rsidRPr="00614858">
        <w:rPr>
          <w:b/>
          <w:i/>
          <w:lang w:eastAsia="zh-CN"/>
        </w:rPr>
        <w:t xml:space="preserve">: Scaling </w:t>
      </w:r>
      <w:r w:rsidR="00162641" w:rsidRPr="00614858">
        <w:rPr>
          <w:b/>
          <w:i/>
          <w:lang w:eastAsia="zh-CN"/>
        </w:rPr>
        <w:t xml:space="preserve">for </w:t>
      </w:r>
      <w:r w:rsidRPr="00614858">
        <w:rPr>
          <w:b/>
          <w:i/>
          <w:lang w:eastAsia="zh-CN"/>
        </w:rPr>
        <w:t>sleep mode</w:t>
      </w:r>
      <w:r w:rsidR="00162641" w:rsidRPr="00614858">
        <w:rPr>
          <w:b/>
          <w:i/>
          <w:lang w:eastAsia="zh-CN"/>
        </w:rPr>
        <w:t>s</w:t>
      </w:r>
      <w:r w:rsidRPr="00614858">
        <w:rPr>
          <w:b/>
          <w:i/>
          <w:lang w:eastAsia="zh-CN"/>
        </w:rPr>
        <w:t xml:space="preserve"> can be only applicable in time-domain, e.g. symbol(s) occupancy.</w:t>
      </w:r>
    </w:p>
    <w:p w14:paraId="38CB3CE6" w14:textId="1671C37A" w:rsidR="00936B20" w:rsidRDefault="00936B20" w:rsidP="00936B20">
      <w:pPr>
        <w:rPr>
          <w:lang w:val="en-GB" w:eastAsia="zh-CN"/>
        </w:rPr>
      </w:pPr>
      <w:r w:rsidRPr="00614858">
        <w:rPr>
          <w:lang w:val="en-GB" w:eastAsia="zh-CN"/>
        </w:rPr>
        <w:t>In [</w:t>
      </w:r>
      <w:r w:rsidR="00B13C4B" w:rsidRPr="00614858">
        <w:rPr>
          <w:lang w:val="en-GB" w:eastAsia="zh-CN"/>
        </w:rPr>
        <w:t>2</w:t>
      </w:r>
      <w:r w:rsidRPr="00614858">
        <w:rPr>
          <w:lang w:val="en-GB" w:eastAsia="zh-CN"/>
        </w:rPr>
        <w:t xml:space="preserve">], it was agreed that </w:t>
      </w:r>
      <w:r w:rsidR="00C523F2" w:rsidRPr="00614858">
        <w:rPr>
          <w:lang w:val="en-GB" w:eastAsia="zh-CN"/>
        </w:rPr>
        <w:t>for ea</w:t>
      </w:r>
      <w:r w:rsidR="00C523F2">
        <w:rPr>
          <w:lang w:val="en-GB" w:eastAsia="zh-CN"/>
        </w:rPr>
        <w:t>ch sleep mode the characteristics, e.g. relative power and transmission time/energy, can be defined like that of UE power model</w:t>
      </w:r>
      <w:r>
        <w:rPr>
          <w:lang w:val="en-GB" w:eastAsia="zh-CN"/>
        </w:rPr>
        <w:t>.</w:t>
      </w:r>
    </w:p>
    <w:tbl>
      <w:tblPr>
        <w:tblStyle w:val="TableGrid"/>
        <w:tblW w:w="0" w:type="auto"/>
        <w:tblLook w:val="04A0" w:firstRow="1" w:lastRow="0" w:firstColumn="1" w:lastColumn="0" w:noHBand="0" w:noVBand="1"/>
      </w:tblPr>
      <w:tblGrid>
        <w:gridCol w:w="9307"/>
      </w:tblGrid>
      <w:tr w:rsidR="00936B20" w14:paraId="65E3A733" w14:textId="77777777" w:rsidTr="005E1741">
        <w:tc>
          <w:tcPr>
            <w:tcW w:w="9307" w:type="dxa"/>
          </w:tcPr>
          <w:p w14:paraId="3C0A30AC" w14:textId="77777777" w:rsidR="00936B20" w:rsidRPr="00936B20" w:rsidRDefault="00936B20" w:rsidP="00936B20">
            <w:pPr>
              <w:autoSpaceDE/>
              <w:autoSpaceDN/>
              <w:adjustRightInd/>
              <w:snapToGrid/>
              <w:spacing w:after="0"/>
              <w:jc w:val="left"/>
              <w:rPr>
                <w:rFonts w:ascii="Times" w:eastAsia="Batang" w:hAnsi="Times"/>
                <w:b/>
                <w:iCs/>
                <w:sz w:val="20"/>
                <w:szCs w:val="20"/>
                <w:highlight w:val="green"/>
                <w:lang w:val="en-GB"/>
              </w:rPr>
            </w:pPr>
            <w:r w:rsidRPr="00936B20">
              <w:rPr>
                <w:rFonts w:ascii="Times" w:eastAsia="Batang" w:hAnsi="Times"/>
                <w:b/>
                <w:iCs/>
                <w:sz w:val="20"/>
                <w:szCs w:val="20"/>
                <w:highlight w:val="green"/>
                <w:lang w:val="en-GB"/>
              </w:rPr>
              <w:t>Agreement</w:t>
            </w:r>
          </w:p>
          <w:p w14:paraId="6DFA03CF" w14:textId="77777777" w:rsidR="00936B20" w:rsidRPr="00936B20" w:rsidRDefault="00936B20" w:rsidP="00936B20">
            <w:pPr>
              <w:widowControl/>
              <w:overflowPunct w:val="0"/>
              <w:adjustRightInd/>
              <w:snapToGrid/>
              <w:spacing w:after="0"/>
              <w:contextualSpacing/>
              <w:jc w:val="left"/>
              <w:textAlignment w:val="baseline"/>
              <w:rPr>
                <w:rFonts w:ascii="Times" w:eastAsia="Batang" w:hAnsi="Times"/>
                <w:bCs/>
                <w:sz w:val="20"/>
                <w:szCs w:val="24"/>
                <w:lang w:val="en-GB" w:eastAsia="x-none"/>
              </w:rPr>
            </w:pPr>
            <w:r w:rsidRPr="00936B20">
              <w:rPr>
                <w:rFonts w:ascii="Times" w:eastAsia="Batang" w:hAnsi="Times"/>
                <w:bCs/>
                <w:sz w:val="20"/>
                <w:szCs w:val="24"/>
                <w:lang w:val="en-GB" w:eastAsia="x-none"/>
              </w:rPr>
              <w:t xml:space="preserve">For evaluation purpose, </w:t>
            </w:r>
          </w:p>
          <w:p w14:paraId="2B71076C" w14:textId="77777777" w:rsidR="00936B20" w:rsidRPr="00936B20" w:rsidRDefault="00936B20" w:rsidP="00936B20">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936B20">
              <w:rPr>
                <w:rFonts w:ascii="Times" w:eastAsia="Batang" w:hAnsi="Times"/>
                <w:sz w:val="20"/>
                <w:szCs w:val="20"/>
                <w:lang w:val="en-GB" w:eastAsia="zh-CN"/>
              </w:rPr>
              <w:t>Study how to define sleep modes and determine the characteristics for each mode from one or multiple of the below</w:t>
            </w:r>
          </w:p>
          <w:p w14:paraId="2A369161" w14:textId="77777777" w:rsidR="00936B20" w:rsidRPr="00936B20" w:rsidRDefault="00936B20" w:rsidP="00936B20">
            <w:pPr>
              <w:widowControl/>
              <w:numPr>
                <w:ilvl w:val="1"/>
                <w:numId w:val="25"/>
              </w:numPr>
              <w:overflowPunct w:val="0"/>
              <w:autoSpaceDE/>
              <w:autoSpaceDN/>
              <w:adjustRightInd/>
              <w:snapToGrid/>
              <w:spacing w:after="0"/>
              <w:ind w:left="1276" w:hanging="425"/>
              <w:contextualSpacing/>
              <w:jc w:val="left"/>
              <w:textAlignment w:val="baseline"/>
              <w:rPr>
                <w:rFonts w:ascii="Times" w:eastAsia="Batang" w:hAnsi="Times"/>
                <w:sz w:val="20"/>
                <w:szCs w:val="20"/>
                <w:lang w:val="en-GB" w:eastAsia="zh-CN"/>
              </w:rPr>
            </w:pPr>
            <w:r w:rsidRPr="00936B20">
              <w:rPr>
                <w:rFonts w:ascii="Times" w:eastAsia="Batang" w:hAnsi="Times"/>
                <w:sz w:val="20"/>
                <w:szCs w:val="20"/>
                <w:lang w:val="en-GB" w:eastAsia="zh-CN"/>
              </w:rPr>
              <w:t xml:space="preserve">Relative power </w:t>
            </w:r>
          </w:p>
          <w:p w14:paraId="0A73F33C" w14:textId="77777777" w:rsidR="00936B20" w:rsidRPr="00936B20" w:rsidRDefault="00936B20" w:rsidP="00936B20">
            <w:pPr>
              <w:widowControl/>
              <w:numPr>
                <w:ilvl w:val="1"/>
                <w:numId w:val="25"/>
              </w:numPr>
              <w:overflowPunct w:val="0"/>
              <w:autoSpaceDE/>
              <w:autoSpaceDN/>
              <w:adjustRightInd/>
              <w:snapToGrid/>
              <w:spacing w:after="0"/>
              <w:ind w:left="1276" w:hanging="425"/>
              <w:contextualSpacing/>
              <w:jc w:val="left"/>
              <w:textAlignment w:val="baseline"/>
              <w:rPr>
                <w:rFonts w:ascii="Times" w:eastAsia="Batang" w:hAnsi="Times"/>
                <w:sz w:val="20"/>
                <w:szCs w:val="20"/>
                <w:lang w:val="en-GB" w:eastAsia="zh-CN"/>
              </w:rPr>
            </w:pPr>
            <w:r w:rsidRPr="00936B20">
              <w:rPr>
                <w:rFonts w:ascii="Times" w:eastAsia="Batang" w:hAnsi="Times"/>
                <w:sz w:val="20"/>
                <w:szCs w:val="20"/>
                <w:lang w:val="en-GB" w:eastAsia="zh-CN"/>
              </w:rPr>
              <w:t>Transition time</w:t>
            </w:r>
          </w:p>
          <w:p w14:paraId="1D46F2BB" w14:textId="77777777" w:rsidR="00936B20" w:rsidRPr="00936B20" w:rsidRDefault="00936B20" w:rsidP="00936B20">
            <w:pPr>
              <w:widowControl/>
              <w:numPr>
                <w:ilvl w:val="1"/>
                <w:numId w:val="25"/>
              </w:numPr>
              <w:overflowPunct w:val="0"/>
              <w:autoSpaceDE/>
              <w:autoSpaceDN/>
              <w:adjustRightInd/>
              <w:snapToGrid/>
              <w:spacing w:after="0"/>
              <w:ind w:left="1276" w:hanging="425"/>
              <w:contextualSpacing/>
              <w:jc w:val="left"/>
              <w:textAlignment w:val="baseline"/>
              <w:rPr>
                <w:rFonts w:ascii="Times" w:eastAsia="Batang" w:hAnsi="Times"/>
                <w:sz w:val="20"/>
                <w:szCs w:val="20"/>
                <w:lang w:val="en-GB" w:eastAsia="zh-CN"/>
              </w:rPr>
            </w:pPr>
            <w:r w:rsidRPr="00936B20">
              <w:rPr>
                <w:rFonts w:ascii="Times" w:eastAsia="Batang" w:hAnsi="Times"/>
                <w:sz w:val="20"/>
                <w:szCs w:val="20"/>
                <w:lang w:val="en-GB" w:eastAsia="zh-CN"/>
              </w:rPr>
              <w:t>Transition energy</w:t>
            </w:r>
          </w:p>
          <w:p w14:paraId="45DAB0AC" w14:textId="77777777" w:rsidR="00936B20" w:rsidRPr="00936B20" w:rsidRDefault="00936B20" w:rsidP="00936B20">
            <w:pPr>
              <w:widowControl/>
              <w:numPr>
                <w:ilvl w:val="1"/>
                <w:numId w:val="25"/>
              </w:numPr>
              <w:overflowPunct w:val="0"/>
              <w:autoSpaceDE/>
              <w:autoSpaceDN/>
              <w:adjustRightInd/>
              <w:snapToGrid/>
              <w:spacing w:after="0"/>
              <w:ind w:left="1276" w:hanging="425"/>
              <w:contextualSpacing/>
              <w:jc w:val="left"/>
              <w:textAlignment w:val="baseline"/>
              <w:rPr>
                <w:rFonts w:ascii="Times" w:eastAsia="Batang" w:hAnsi="Times"/>
                <w:sz w:val="20"/>
                <w:szCs w:val="20"/>
                <w:lang w:val="en-GB" w:eastAsia="zh-CN"/>
              </w:rPr>
            </w:pPr>
            <w:r w:rsidRPr="00936B20">
              <w:rPr>
                <w:rFonts w:ascii="Times" w:eastAsia="Batang" w:hAnsi="Times"/>
                <w:sz w:val="20"/>
                <w:szCs w:val="20"/>
                <w:lang w:val="en-GB" w:eastAsia="zh-CN"/>
              </w:rPr>
              <w:t>Other approaches are not precluded</w:t>
            </w:r>
          </w:p>
          <w:p w14:paraId="71B88DEC" w14:textId="77777777" w:rsidR="00936B20" w:rsidRPr="00936B20" w:rsidRDefault="00936B20" w:rsidP="00936B20">
            <w:pPr>
              <w:widowControl/>
              <w:numPr>
                <w:ilvl w:val="1"/>
                <w:numId w:val="25"/>
              </w:numPr>
              <w:overflowPunct w:val="0"/>
              <w:autoSpaceDE/>
              <w:autoSpaceDN/>
              <w:adjustRightInd/>
              <w:snapToGrid/>
              <w:spacing w:after="0"/>
              <w:ind w:left="1276" w:hanging="425"/>
              <w:contextualSpacing/>
              <w:jc w:val="left"/>
              <w:textAlignment w:val="baseline"/>
              <w:rPr>
                <w:rFonts w:ascii="Times" w:eastAsia="Batang" w:hAnsi="Times"/>
                <w:sz w:val="20"/>
                <w:szCs w:val="20"/>
                <w:lang w:val="en-GB" w:eastAsia="zh-CN"/>
              </w:rPr>
            </w:pPr>
            <w:r w:rsidRPr="00936B20">
              <w:rPr>
                <w:rFonts w:ascii="Times" w:eastAsia="Batang" w:hAnsi="Times"/>
                <w:sz w:val="20"/>
                <w:szCs w:val="20"/>
                <w:lang w:val="en-GB" w:eastAsia="zh-CN"/>
              </w:rPr>
              <w:t>Note: BS components that can be turned off can be considered for discussion purpose when defining the specific values of the characteristics for sleep modes.</w:t>
            </w:r>
          </w:p>
          <w:p w14:paraId="502995F6" w14:textId="77777777" w:rsidR="00936B20" w:rsidRPr="00936B20" w:rsidRDefault="00936B20" w:rsidP="00936B20">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936B20">
              <w:rPr>
                <w:rFonts w:ascii="Times" w:eastAsia="Batang" w:hAnsi="Times" w:hint="eastAsia"/>
                <w:sz w:val="20"/>
                <w:szCs w:val="20"/>
                <w:lang w:val="en-GB" w:eastAsia="zh-CN"/>
              </w:rPr>
              <w:t>Study whether sleep mode is defined for DL(TX) and UL(RX) jointly or separately</w:t>
            </w:r>
          </w:p>
          <w:p w14:paraId="770A6C24" w14:textId="5264DFD6" w:rsidR="00936B20" w:rsidRPr="00936B20" w:rsidRDefault="00936B20" w:rsidP="00936B20">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936B20">
              <w:rPr>
                <w:rFonts w:ascii="Times" w:eastAsia="Batang" w:hAnsi="Times"/>
                <w:sz w:val="20"/>
                <w:szCs w:val="20"/>
                <w:lang w:val="en-GB" w:eastAsia="zh-CN"/>
              </w:rPr>
              <w:t>Study the assumption of order for BS entering/resuming from a sleep mode to another mode (sleep or non-sleep) and the associated transition time and energy, i.e. state machine which may have impact on the transition energy.</w:t>
            </w:r>
          </w:p>
        </w:tc>
      </w:tr>
    </w:tbl>
    <w:p w14:paraId="5F967BDF" w14:textId="4431C5B3" w:rsidR="00936B20" w:rsidRDefault="00162641" w:rsidP="00936B20">
      <w:pPr>
        <w:rPr>
          <w:lang w:val="en-GB" w:eastAsia="zh-CN"/>
        </w:rPr>
      </w:pPr>
      <w:r>
        <w:rPr>
          <w:lang w:val="en-GB" w:eastAsia="zh-CN"/>
        </w:rPr>
        <w:t xml:space="preserve">It was proposed by some companies that the transition time/energy of </w:t>
      </w:r>
      <w:r w:rsidR="0021267B">
        <w:rPr>
          <w:lang w:val="en-GB" w:eastAsia="zh-CN"/>
        </w:rPr>
        <w:t xml:space="preserve">a </w:t>
      </w:r>
      <w:r>
        <w:rPr>
          <w:lang w:val="en-GB" w:eastAsia="zh-CN"/>
        </w:rPr>
        <w:t>s</w:t>
      </w:r>
      <w:r w:rsidR="0021267B">
        <w:rPr>
          <w:lang w:val="en-GB" w:eastAsia="zh-CN"/>
        </w:rPr>
        <w:t>leep mode</w:t>
      </w:r>
      <w:r>
        <w:rPr>
          <w:lang w:val="en-GB" w:eastAsia="zh-CN"/>
        </w:rPr>
        <w:t xml:space="preserve"> should consider the </w:t>
      </w:r>
      <w:r w:rsidR="0021267B">
        <w:rPr>
          <w:lang w:val="en-GB" w:eastAsia="zh-CN"/>
        </w:rPr>
        <w:t xml:space="preserve">target/source </w:t>
      </w:r>
      <w:r>
        <w:rPr>
          <w:lang w:val="en-GB" w:eastAsia="zh-CN"/>
        </w:rPr>
        <w:t>non</w:t>
      </w:r>
      <w:r w:rsidR="0021267B">
        <w:rPr>
          <w:lang w:val="en-GB" w:eastAsia="zh-CN"/>
        </w:rPr>
        <w:t>-sleep mode</w:t>
      </w:r>
      <w:r>
        <w:rPr>
          <w:lang w:val="en-GB" w:eastAsia="zh-CN"/>
        </w:rPr>
        <w:t xml:space="preserve"> in the state machine. In our view, it is not applicable in UE power model. Similarly to UE power assumption, BS may </w:t>
      </w:r>
      <w:r w:rsidR="0021267B">
        <w:rPr>
          <w:lang w:val="en-GB" w:eastAsia="zh-CN"/>
        </w:rPr>
        <w:t>choose one of sleep modes definitely according to the current state and the predicted wake-up time, but the power consumption of the sleep mode is only related to the sleep mode itself.</w:t>
      </w:r>
    </w:p>
    <w:p w14:paraId="7C32D304" w14:textId="552FF2BC" w:rsidR="0021267B" w:rsidRDefault="0021267B" w:rsidP="0021267B">
      <w:pPr>
        <w:rPr>
          <w:b/>
          <w:i/>
          <w:lang w:eastAsia="zh-CN"/>
        </w:rPr>
      </w:pPr>
      <w:r w:rsidRPr="00614858">
        <w:rPr>
          <w:b/>
          <w:i/>
          <w:lang w:eastAsia="zh-CN"/>
        </w:rPr>
        <w:t xml:space="preserve">Proposal </w:t>
      </w:r>
      <w:r w:rsidR="00B13C4B" w:rsidRPr="00614858">
        <w:rPr>
          <w:b/>
          <w:i/>
          <w:lang w:eastAsia="zh-CN"/>
        </w:rPr>
        <w:t>7</w:t>
      </w:r>
      <w:r w:rsidRPr="00614858">
        <w:rPr>
          <w:b/>
          <w:i/>
          <w:lang w:eastAsia="zh-CN"/>
        </w:rPr>
        <w:t>: Whether to model the transition time/energy of sleep modes according to the state machine can be down-prioritized.</w:t>
      </w:r>
    </w:p>
    <w:p w14:paraId="140CF185" w14:textId="6876350C" w:rsidR="00162641" w:rsidRDefault="00162641" w:rsidP="00936B20">
      <w:pPr>
        <w:rPr>
          <w:lang w:eastAsia="zh-CN"/>
        </w:rPr>
      </w:pPr>
    </w:p>
    <w:p w14:paraId="728DCF17" w14:textId="556498CA" w:rsidR="001A07B4" w:rsidRDefault="00DA0F18" w:rsidP="001A07B4">
      <w:pPr>
        <w:pStyle w:val="Heading2"/>
      </w:pPr>
      <w:r>
        <w:t>Reference configuration</w:t>
      </w:r>
    </w:p>
    <w:p w14:paraId="137715F3" w14:textId="3C01F136" w:rsidR="001A07B4" w:rsidRDefault="001A07B4" w:rsidP="00936B20">
      <w:pPr>
        <w:rPr>
          <w:lang w:val="en-GB" w:eastAsia="zh-CN"/>
        </w:rPr>
      </w:pPr>
      <w:r>
        <w:rPr>
          <w:rFonts w:hint="eastAsia"/>
          <w:lang w:val="en-GB" w:eastAsia="zh-CN"/>
        </w:rPr>
        <w:t>I</w:t>
      </w:r>
      <w:r>
        <w:rPr>
          <w:lang w:val="en-GB" w:eastAsia="zh-CN"/>
        </w:rPr>
        <w:t xml:space="preserve">n </w:t>
      </w:r>
      <w:r w:rsidRPr="00614858">
        <w:rPr>
          <w:lang w:val="en-GB" w:eastAsia="zh-CN"/>
        </w:rPr>
        <w:t>[</w:t>
      </w:r>
      <w:r w:rsidR="00B13C4B" w:rsidRPr="00614858">
        <w:rPr>
          <w:lang w:val="en-GB" w:eastAsia="zh-CN"/>
        </w:rPr>
        <w:t>2</w:t>
      </w:r>
      <w:r w:rsidRPr="00614858">
        <w:rPr>
          <w:lang w:val="en-GB" w:eastAsia="zh-CN"/>
        </w:rPr>
        <w:t>], urban macro for FR1 was agreed to be prioritized and macro cell BS for FR1 was agreed to be assumed in the power mod</w:t>
      </w:r>
      <w:r>
        <w:rPr>
          <w:lang w:val="en-GB" w:eastAsia="zh-CN"/>
        </w:rPr>
        <w:t>el.</w:t>
      </w:r>
    </w:p>
    <w:tbl>
      <w:tblPr>
        <w:tblStyle w:val="TableGrid"/>
        <w:tblW w:w="0" w:type="auto"/>
        <w:tblLook w:val="04A0" w:firstRow="1" w:lastRow="0" w:firstColumn="1" w:lastColumn="0" w:noHBand="0" w:noVBand="1"/>
      </w:tblPr>
      <w:tblGrid>
        <w:gridCol w:w="9307"/>
      </w:tblGrid>
      <w:tr w:rsidR="001A07B4" w14:paraId="2F1FF9DB" w14:textId="77777777" w:rsidTr="001A07B4">
        <w:tc>
          <w:tcPr>
            <w:tcW w:w="9307" w:type="dxa"/>
          </w:tcPr>
          <w:p w14:paraId="78C11CF3" w14:textId="77777777" w:rsidR="001A07B4" w:rsidRPr="001A07B4" w:rsidRDefault="001A07B4" w:rsidP="001A07B4">
            <w:pPr>
              <w:autoSpaceDE/>
              <w:autoSpaceDN/>
              <w:adjustRightInd/>
              <w:snapToGrid/>
              <w:spacing w:after="0"/>
              <w:jc w:val="left"/>
              <w:rPr>
                <w:rFonts w:ascii="Times" w:eastAsia="Batang" w:hAnsi="Times"/>
                <w:b/>
                <w:iCs/>
                <w:sz w:val="20"/>
                <w:szCs w:val="20"/>
                <w:highlight w:val="green"/>
                <w:lang w:val="en-GB"/>
              </w:rPr>
            </w:pPr>
            <w:r w:rsidRPr="001A07B4">
              <w:rPr>
                <w:rFonts w:ascii="Times" w:eastAsia="Batang" w:hAnsi="Times"/>
                <w:b/>
                <w:iCs/>
                <w:sz w:val="20"/>
                <w:szCs w:val="20"/>
                <w:highlight w:val="green"/>
                <w:lang w:val="en-GB"/>
              </w:rPr>
              <w:t>Agreement</w:t>
            </w:r>
          </w:p>
          <w:p w14:paraId="238080AD" w14:textId="77777777" w:rsidR="001A07B4" w:rsidRPr="001A07B4" w:rsidRDefault="001A07B4" w:rsidP="001A07B4">
            <w:pPr>
              <w:autoSpaceDE/>
              <w:autoSpaceDN/>
              <w:adjustRightInd/>
              <w:snapToGrid/>
              <w:spacing w:after="0"/>
              <w:jc w:val="left"/>
              <w:rPr>
                <w:rFonts w:ascii="Times" w:eastAsia="Batang" w:hAnsi="Times"/>
                <w:iCs/>
                <w:sz w:val="20"/>
                <w:szCs w:val="20"/>
                <w:lang w:val="en-GB"/>
              </w:rPr>
            </w:pPr>
            <w:r w:rsidRPr="001A07B4">
              <w:rPr>
                <w:rFonts w:ascii="Times" w:eastAsia="Batang" w:hAnsi="Times"/>
                <w:iCs/>
                <w:sz w:val="20"/>
                <w:szCs w:val="20"/>
                <w:lang w:val="en-GB"/>
              </w:rPr>
              <w:t>At least urban macro is prioritized for FR1. FFS the baseline deployment assumption for FR2.</w:t>
            </w:r>
          </w:p>
          <w:p w14:paraId="60486AF8" w14:textId="77777777" w:rsidR="001A07B4" w:rsidRPr="001A07B4" w:rsidRDefault="001A07B4" w:rsidP="001A07B4">
            <w:pPr>
              <w:widowControl/>
              <w:autoSpaceDE/>
              <w:autoSpaceDN/>
              <w:adjustRightInd/>
              <w:snapToGrid/>
              <w:spacing w:after="0"/>
              <w:jc w:val="left"/>
              <w:rPr>
                <w:rFonts w:ascii="Times" w:eastAsia="Batang" w:hAnsi="Times"/>
                <w:b/>
                <w:sz w:val="20"/>
                <w:szCs w:val="20"/>
                <w:highlight w:val="green"/>
                <w:lang w:val="en-GB" w:eastAsia="zh-CN"/>
              </w:rPr>
            </w:pPr>
            <w:r w:rsidRPr="001A07B4">
              <w:rPr>
                <w:rFonts w:ascii="Times" w:eastAsia="Malgun Gothic" w:hAnsi="Times"/>
                <w:b/>
                <w:sz w:val="20"/>
                <w:szCs w:val="20"/>
                <w:highlight w:val="green"/>
                <w:lang w:val="en-GB" w:eastAsia="zh-CN"/>
              </w:rPr>
              <w:t>Agreement</w:t>
            </w:r>
          </w:p>
          <w:p w14:paraId="553CA733" w14:textId="77777777" w:rsidR="001A07B4" w:rsidRPr="001A07B4" w:rsidRDefault="001A07B4" w:rsidP="001A07B4">
            <w:pPr>
              <w:adjustRightInd/>
              <w:spacing w:after="0"/>
              <w:rPr>
                <w:rFonts w:eastAsia="Batang"/>
                <w:sz w:val="20"/>
                <w:szCs w:val="20"/>
                <w:lang w:val="en-GB"/>
              </w:rPr>
            </w:pPr>
            <w:r w:rsidRPr="001A07B4">
              <w:rPr>
                <w:rFonts w:eastAsia="Batang"/>
                <w:sz w:val="20"/>
                <w:szCs w:val="20"/>
                <w:lang w:val="en-GB"/>
              </w:rPr>
              <w:t>As a starting point,</w:t>
            </w:r>
          </w:p>
          <w:p w14:paraId="12E73A14" w14:textId="77777777" w:rsidR="001A07B4" w:rsidRPr="001A07B4" w:rsidRDefault="001A07B4" w:rsidP="001A07B4">
            <w:pPr>
              <w:numPr>
                <w:ilvl w:val="0"/>
                <w:numId w:val="27"/>
              </w:numPr>
              <w:autoSpaceDE/>
              <w:autoSpaceDN/>
              <w:adjustRightInd/>
              <w:snapToGrid/>
              <w:spacing w:after="0"/>
              <w:jc w:val="left"/>
              <w:rPr>
                <w:rFonts w:eastAsia="Batang"/>
                <w:sz w:val="20"/>
                <w:szCs w:val="20"/>
                <w:lang w:val="en-GB"/>
              </w:rPr>
            </w:pPr>
            <w:r w:rsidRPr="001A07B4">
              <w:rPr>
                <w:rFonts w:eastAsia="Batang"/>
                <w:sz w:val="20"/>
                <w:szCs w:val="20"/>
                <w:lang w:val="en-GB"/>
              </w:rPr>
              <w:t>macro cell BS for FR1 is assumed for energy consumption model.</w:t>
            </w:r>
          </w:p>
          <w:p w14:paraId="4FC762A3" w14:textId="5AA681B8" w:rsidR="001A07B4" w:rsidRPr="001A07B4" w:rsidRDefault="001A07B4" w:rsidP="00936B20">
            <w:pPr>
              <w:numPr>
                <w:ilvl w:val="0"/>
                <w:numId w:val="27"/>
              </w:numPr>
              <w:autoSpaceDE/>
              <w:autoSpaceDN/>
              <w:adjustRightInd/>
              <w:snapToGrid/>
              <w:spacing w:after="0"/>
              <w:jc w:val="left"/>
              <w:rPr>
                <w:rFonts w:eastAsia="Batang"/>
                <w:sz w:val="20"/>
                <w:szCs w:val="20"/>
                <w:lang w:val="en-GB"/>
              </w:rPr>
            </w:pPr>
            <w:r w:rsidRPr="001A07B4">
              <w:rPr>
                <w:rFonts w:eastAsia="Batang"/>
                <w:sz w:val="20"/>
                <w:szCs w:val="20"/>
                <w:lang w:val="en-GB"/>
              </w:rPr>
              <w:t>FFS: micro cell BS for FR2 is assumed for energy consumption model.</w:t>
            </w:r>
          </w:p>
        </w:tc>
      </w:tr>
    </w:tbl>
    <w:p w14:paraId="19DDF1B1" w14:textId="27C2D083" w:rsidR="001A07B4" w:rsidRPr="001A07B4" w:rsidRDefault="001A07B4" w:rsidP="00936B20">
      <w:pPr>
        <w:rPr>
          <w:lang w:val="en-GB" w:eastAsia="zh-CN"/>
        </w:rPr>
      </w:pPr>
      <w:r w:rsidRPr="001A07B4">
        <w:rPr>
          <w:lang w:val="en-GB" w:eastAsia="zh-CN"/>
        </w:rPr>
        <w:t xml:space="preserve">In </w:t>
      </w:r>
      <w:r w:rsidRPr="00614858">
        <w:rPr>
          <w:lang w:val="en-GB" w:eastAsia="zh-CN"/>
        </w:rPr>
        <w:t>[</w:t>
      </w:r>
      <w:r w:rsidR="00B13C4B" w:rsidRPr="00614858">
        <w:rPr>
          <w:lang w:val="en-GB" w:eastAsia="zh-CN"/>
        </w:rPr>
        <w:t>2</w:t>
      </w:r>
      <w:r w:rsidRPr="00614858">
        <w:rPr>
          <w:lang w:val="en-GB" w:eastAsia="zh-CN"/>
        </w:rPr>
        <w:t>], the baseline</w:t>
      </w:r>
      <w:r>
        <w:rPr>
          <w:lang w:val="en-GB" w:eastAsia="zh-CN"/>
        </w:rPr>
        <w:t xml:space="preserve"> reference configuration was agreed as follows, which is based on macro cell BS</w:t>
      </w:r>
      <w:r w:rsidRPr="001A07B4">
        <w:rPr>
          <w:lang w:val="en-GB" w:eastAsia="zh-CN"/>
        </w:rPr>
        <w:t>.</w:t>
      </w:r>
    </w:p>
    <w:tbl>
      <w:tblPr>
        <w:tblStyle w:val="TableGrid"/>
        <w:tblW w:w="0" w:type="auto"/>
        <w:tblLook w:val="04A0" w:firstRow="1" w:lastRow="0" w:firstColumn="1" w:lastColumn="0" w:noHBand="0" w:noVBand="1"/>
      </w:tblPr>
      <w:tblGrid>
        <w:gridCol w:w="9307"/>
      </w:tblGrid>
      <w:tr w:rsidR="001A07B4" w14:paraId="0E542A4F" w14:textId="77777777" w:rsidTr="001A07B4">
        <w:tc>
          <w:tcPr>
            <w:tcW w:w="9307" w:type="dxa"/>
          </w:tcPr>
          <w:p w14:paraId="4DE7E354" w14:textId="77777777" w:rsidR="001A07B4" w:rsidRPr="001A07B4" w:rsidRDefault="001A07B4" w:rsidP="001A07B4">
            <w:pPr>
              <w:widowControl/>
              <w:autoSpaceDE/>
              <w:autoSpaceDN/>
              <w:adjustRightInd/>
              <w:snapToGrid/>
              <w:spacing w:after="0"/>
              <w:jc w:val="left"/>
              <w:rPr>
                <w:rFonts w:ascii="Times" w:eastAsia="Batang" w:hAnsi="Times"/>
                <w:b/>
                <w:sz w:val="20"/>
                <w:szCs w:val="20"/>
                <w:highlight w:val="green"/>
                <w:lang w:val="en-GB" w:eastAsia="zh-CN"/>
              </w:rPr>
            </w:pPr>
            <w:r w:rsidRPr="001A07B4">
              <w:rPr>
                <w:rFonts w:ascii="Times" w:eastAsia="Malgun Gothic" w:hAnsi="Times"/>
                <w:b/>
                <w:sz w:val="20"/>
                <w:szCs w:val="20"/>
                <w:highlight w:val="green"/>
                <w:lang w:val="en-GB" w:eastAsia="zh-CN"/>
              </w:rPr>
              <w:t>Agreement</w:t>
            </w:r>
          </w:p>
          <w:p w14:paraId="5408E40F" w14:textId="77777777" w:rsidR="001A07B4" w:rsidRPr="001A07B4" w:rsidRDefault="001A07B4" w:rsidP="001A07B4">
            <w:pPr>
              <w:widowControl/>
              <w:overflowPunct w:val="0"/>
              <w:adjustRightInd/>
              <w:snapToGrid/>
              <w:spacing w:after="0"/>
              <w:contextualSpacing/>
              <w:jc w:val="left"/>
              <w:rPr>
                <w:rFonts w:ascii="Times" w:eastAsia="Batang" w:hAnsi="Times"/>
                <w:sz w:val="20"/>
                <w:szCs w:val="20"/>
                <w:lang w:val="en-GB" w:eastAsia="zh-CN"/>
              </w:rPr>
            </w:pPr>
            <w:r w:rsidRPr="001A07B4">
              <w:rPr>
                <w:rFonts w:ascii="Times" w:eastAsia="Batang" w:hAnsi="Times" w:cs="Times"/>
                <w:bCs/>
                <w:sz w:val="20"/>
                <w:szCs w:val="20"/>
                <w:lang w:val="en-GB" w:eastAsia="x-none"/>
              </w:rPr>
              <w:t>For evaluation and BS energy consumption modeling purpose,</w:t>
            </w:r>
            <w:r w:rsidRPr="001A07B4">
              <w:rPr>
                <w:rFonts w:ascii="Times" w:eastAsia="Batang" w:hAnsi="Times" w:cs="Times"/>
                <w:sz w:val="20"/>
                <w:szCs w:val="20"/>
                <w:lang w:val="en-GB" w:eastAsia="zh-CN"/>
              </w:rPr>
              <w:t xml:space="preserve"> for single CC case, at least the following in table</w:t>
            </w:r>
            <w:r w:rsidRPr="001A07B4">
              <w:rPr>
                <w:rFonts w:ascii="Times" w:eastAsia="Batang" w:hAnsi="Times"/>
                <w:sz w:val="20"/>
                <w:szCs w:val="20"/>
                <w:lang w:val="en-GB" w:eastAsia="zh-CN"/>
              </w:rPr>
              <w:t xml:space="preserve"> should be considered for reference configuration</w:t>
            </w:r>
          </w:p>
          <w:p w14:paraId="7421E56B" w14:textId="77777777" w:rsidR="001A07B4" w:rsidRPr="001A07B4" w:rsidRDefault="001A07B4" w:rsidP="001A07B4">
            <w:pPr>
              <w:widowControl/>
              <w:numPr>
                <w:ilvl w:val="0"/>
                <w:numId w:val="25"/>
              </w:numPr>
              <w:overflowPunct w:val="0"/>
              <w:autoSpaceDE/>
              <w:autoSpaceDN/>
              <w:adjustRightInd/>
              <w:snapToGrid/>
              <w:spacing w:after="0"/>
              <w:contextualSpacing/>
              <w:jc w:val="left"/>
              <w:rPr>
                <w:rFonts w:ascii="Times" w:eastAsia="Batang" w:hAnsi="Times"/>
                <w:sz w:val="20"/>
                <w:szCs w:val="20"/>
                <w:lang w:val="en-GB" w:eastAsia="zh-CN"/>
              </w:rPr>
            </w:pPr>
            <w:r w:rsidRPr="001A07B4">
              <w:rPr>
                <w:rFonts w:ascii="Times" w:eastAsia="Batang" w:hAnsi="Times"/>
                <w:sz w:val="20"/>
                <w:szCs w:val="20"/>
                <w:lang w:val="en-GB" w:eastAsia="zh-CN"/>
              </w:rPr>
              <w:t>Note: other TX-RX RU number and corresponding BS antenna configuration can be considered in SLS assumptions</w:t>
            </w:r>
          </w:p>
          <w:tbl>
            <w:tblPr>
              <w:tblW w:w="8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2208"/>
              <w:gridCol w:w="2228"/>
              <w:gridCol w:w="2190"/>
            </w:tblGrid>
            <w:tr w:rsidR="001A07B4" w:rsidRPr="001A07B4" w14:paraId="2EADD98A" w14:textId="77777777" w:rsidTr="0012418C">
              <w:trPr>
                <w:trHeight w:val="335"/>
              </w:trPr>
              <w:tc>
                <w:tcPr>
                  <w:tcW w:w="1994" w:type="dxa"/>
                  <w:shd w:val="clear" w:color="auto" w:fill="auto"/>
                </w:tcPr>
                <w:p w14:paraId="536B2F22"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p>
              </w:tc>
              <w:tc>
                <w:tcPr>
                  <w:tcW w:w="2208" w:type="dxa"/>
                  <w:shd w:val="clear" w:color="auto" w:fill="auto"/>
                </w:tcPr>
                <w:p w14:paraId="51FC0F88"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Set 1 FR1</w:t>
                  </w:r>
                </w:p>
              </w:tc>
              <w:tc>
                <w:tcPr>
                  <w:tcW w:w="2228" w:type="dxa"/>
                  <w:shd w:val="clear" w:color="auto" w:fill="auto"/>
                </w:tcPr>
                <w:p w14:paraId="4DECA8A0"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Set 2 FR1</w:t>
                  </w:r>
                </w:p>
              </w:tc>
              <w:tc>
                <w:tcPr>
                  <w:tcW w:w="2190" w:type="dxa"/>
                  <w:shd w:val="clear" w:color="auto" w:fill="auto"/>
                </w:tcPr>
                <w:p w14:paraId="0B0DE243"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Set 3 FR2</w:t>
                  </w:r>
                </w:p>
              </w:tc>
            </w:tr>
            <w:tr w:rsidR="001A07B4" w:rsidRPr="001A07B4" w14:paraId="01084058" w14:textId="77777777" w:rsidTr="0012418C">
              <w:trPr>
                <w:trHeight w:val="335"/>
              </w:trPr>
              <w:tc>
                <w:tcPr>
                  <w:tcW w:w="1994" w:type="dxa"/>
                  <w:shd w:val="clear" w:color="auto" w:fill="auto"/>
                </w:tcPr>
                <w:p w14:paraId="5E7F5B9F"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Duplex</w:t>
                  </w:r>
                </w:p>
              </w:tc>
              <w:tc>
                <w:tcPr>
                  <w:tcW w:w="2208" w:type="dxa"/>
                  <w:shd w:val="clear" w:color="auto" w:fill="auto"/>
                </w:tcPr>
                <w:p w14:paraId="56EAD075"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TDD</w:t>
                  </w:r>
                </w:p>
              </w:tc>
              <w:tc>
                <w:tcPr>
                  <w:tcW w:w="2228" w:type="dxa"/>
                  <w:shd w:val="clear" w:color="auto" w:fill="auto"/>
                </w:tcPr>
                <w:p w14:paraId="094BEF59"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FDD</w:t>
                  </w:r>
                </w:p>
              </w:tc>
              <w:tc>
                <w:tcPr>
                  <w:tcW w:w="2190" w:type="dxa"/>
                  <w:shd w:val="clear" w:color="auto" w:fill="auto"/>
                </w:tcPr>
                <w:p w14:paraId="4129F0D0"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TDD</w:t>
                  </w:r>
                </w:p>
              </w:tc>
            </w:tr>
            <w:tr w:rsidR="001A07B4" w:rsidRPr="001A07B4" w14:paraId="35BB1FEE" w14:textId="77777777" w:rsidTr="0012418C">
              <w:trPr>
                <w:trHeight w:val="335"/>
              </w:trPr>
              <w:tc>
                <w:tcPr>
                  <w:tcW w:w="1994" w:type="dxa"/>
                  <w:shd w:val="clear" w:color="auto" w:fill="auto"/>
                </w:tcPr>
                <w:p w14:paraId="34992F36"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lastRenderedPageBreak/>
                    <w:t>System BW</w:t>
                  </w:r>
                </w:p>
              </w:tc>
              <w:tc>
                <w:tcPr>
                  <w:tcW w:w="2208" w:type="dxa"/>
                  <w:shd w:val="clear" w:color="auto" w:fill="auto"/>
                </w:tcPr>
                <w:p w14:paraId="73B4E9C8"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100 MHz</w:t>
                  </w:r>
                </w:p>
              </w:tc>
              <w:tc>
                <w:tcPr>
                  <w:tcW w:w="2228" w:type="dxa"/>
                  <w:shd w:val="clear" w:color="auto" w:fill="auto"/>
                </w:tcPr>
                <w:p w14:paraId="7E7987B7"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20 MHz</w:t>
                  </w:r>
                </w:p>
              </w:tc>
              <w:tc>
                <w:tcPr>
                  <w:tcW w:w="2190" w:type="dxa"/>
                  <w:shd w:val="clear" w:color="auto" w:fill="auto"/>
                </w:tcPr>
                <w:p w14:paraId="175868DA"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100</w:t>
                  </w:r>
                  <w:r w:rsidRPr="001A07B4">
                    <w:rPr>
                      <w:rFonts w:ascii="Times" w:eastAsia="Batang" w:hAnsi="Times"/>
                      <w:color w:val="FF0000"/>
                      <w:sz w:val="20"/>
                      <w:szCs w:val="24"/>
                      <w:lang w:val="en-GB"/>
                    </w:rPr>
                    <w:t xml:space="preserve"> </w:t>
                  </w:r>
                  <w:r w:rsidRPr="001A07B4">
                    <w:rPr>
                      <w:rFonts w:ascii="Times" w:eastAsia="Batang" w:hAnsi="Times"/>
                      <w:sz w:val="20"/>
                      <w:szCs w:val="24"/>
                      <w:lang w:val="en-GB"/>
                    </w:rPr>
                    <w:t>MHz</w:t>
                  </w:r>
                </w:p>
              </w:tc>
            </w:tr>
            <w:tr w:rsidR="001A07B4" w:rsidRPr="001A07B4" w14:paraId="0CF98CAA" w14:textId="77777777" w:rsidTr="0012418C">
              <w:trPr>
                <w:trHeight w:val="335"/>
              </w:trPr>
              <w:tc>
                <w:tcPr>
                  <w:tcW w:w="1994" w:type="dxa"/>
                  <w:shd w:val="clear" w:color="auto" w:fill="auto"/>
                </w:tcPr>
                <w:p w14:paraId="66C4B1CB"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SCS</w:t>
                  </w:r>
                </w:p>
              </w:tc>
              <w:tc>
                <w:tcPr>
                  <w:tcW w:w="2208" w:type="dxa"/>
                  <w:shd w:val="clear" w:color="auto" w:fill="auto"/>
                </w:tcPr>
                <w:p w14:paraId="22E5ABC3"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30 kHz</w:t>
                  </w:r>
                </w:p>
              </w:tc>
              <w:tc>
                <w:tcPr>
                  <w:tcW w:w="2228" w:type="dxa"/>
                  <w:shd w:val="clear" w:color="auto" w:fill="auto"/>
                </w:tcPr>
                <w:p w14:paraId="5FFB2AB5"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15 kHz</w:t>
                  </w:r>
                </w:p>
              </w:tc>
              <w:tc>
                <w:tcPr>
                  <w:tcW w:w="2190" w:type="dxa"/>
                  <w:shd w:val="clear" w:color="auto" w:fill="auto"/>
                </w:tcPr>
                <w:p w14:paraId="41A25DE9"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120 kHz</w:t>
                  </w:r>
                </w:p>
              </w:tc>
            </w:tr>
            <w:tr w:rsidR="001A07B4" w:rsidRPr="001A07B4" w14:paraId="2E2E37D6" w14:textId="77777777" w:rsidTr="0012418C">
              <w:trPr>
                <w:trHeight w:val="357"/>
              </w:trPr>
              <w:tc>
                <w:tcPr>
                  <w:tcW w:w="1994" w:type="dxa"/>
                  <w:shd w:val="clear" w:color="auto" w:fill="auto"/>
                </w:tcPr>
                <w:p w14:paraId="5C960124"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Number of TRP</w:t>
                  </w:r>
                </w:p>
              </w:tc>
              <w:tc>
                <w:tcPr>
                  <w:tcW w:w="2208" w:type="dxa"/>
                  <w:shd w:val="clear" w:color="auto" w:fill="auto"/>
                </w:tcPr>
                <w:p w14:paraId="01B6A271" w14:textId="77777777" w:rsidR="001A07B4" w:rsidRPr="001A07B4" w:rsidRDefault="001A07B4" w:rsidP="001A07B4">
                  <w:pPr>
                    <w:overflowPunct w:val="0"/>
                    <w:autoSpaceDE/>
                    <w:autoSpaceDN/>
                    <w:adjustRightInd/>
                    <w:snapToGrid/>
                    <w:spacing w:after="180" w:line="252" w:lineRule="auto"/>
                    <w:contextualSpacing/>
                    <w:jc w:val="left"/>
                    <w:rPr>
                      <w:rFonts w:ascii="Times" w:eastAsia="Batang" w:hAnsi="Times"/>
                      <w:sz w:val="20"/>
                      <w:szCs w:val="24"/>
                      <w:lang w:val="en-GB"/>
                    </w:rPr>
                  </w:pPr>
                  <w:r w:rsidRPr="001A07B4">
                    <w:rPr>
                      <w:rFonts w:ascii="Times" w:eastAsia="Batang" w:hAnsi="Times"/>
                      <w:sz w:val="20"/>
                      <w:szCs w:val="24"/>
                      <w:lang w:val="en-GB"/>
                    </w:rPr>
                    <w:t>1</w:t>
                  </w:r>
                </w:p>
              </w:tc>
              <w:tc>
                <w:tcPr>
                  <w:tcW w:w="2228" w:type="dxa"/>
                  <w:shd w:val="clear" w:color="auto" w:fill="auto"/>
                </w:tcPr>
                <w:p w14:paraId="56826CCA" w14:textId="77777777" w:rsidR="001A07B4" w:rsidRPr="001A07B4" w:rsidRDefault="001A07B4" w:rsidP="001A07B4">
                  <w:pPr>
                    <w:autoSpaceDE/>
                    <w:autoSpaceDN/>
                    <w:adjustRightInd/>
                    <w:snapToGrid/>
                    <w:spacing w:after="0"/>
                    <w:jc w:val="left"/>
                    <w:rPr>
                      <w:rFonts w:ascii="Times" w:eastAsia="Batang" w:hAnsi="Times"/>
                      <w:sz w:val="20"/>
                      <w:szCs w:val="24"/>
                      <w:lang w:val="en-GB" w:eastAsia="zh-CN"/>
                    </w:rPr>
                  </w:pPr>
                  <w:r w:rsidRPr="001A07B4">
                    <w:rPr>
                      <w:rFonts w:ascii="Times" w:eastAsia="Batang" w:hAnsi="Times"/>
                      <w:sz w:val="20"/>
                      <w:szCs w:val="24"/>
                      <w:lang w:val="en-GB" w:eastAsia="zh-CN"/>
                    </w:rPr>
                    <w:t>1</w:t>
                  </w:r>
                </w:p>
              </w:tc>
              <w:tc>
                <w:tcPr>
                  <w:tcW w:w="2190" w:type="dxa"/>
                  <w:shd w:val="clear" w:color="auto" w:fill="auto"/>
                </w:tcPr>
                <w:p w14:paraId="649473E0"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1</w:t>
                  </w:r>
                </w:p>
              </w:tc>
            </w:tr>
            <w:tr w:rsidR="001A07B4" w:rsidRPr="001A07B4" w14:paraId="59586FE8" w14:textId="77777777" w:rsidTr="0012418C">
              <w:trPr>
                <w:trHeight w:val="221"/>
              </w:trPr>
              <w:tc>
                <w:tcPr>
                  <w:tcW w:w="1994" w:type="dxa"/>
                  <w:shd w:val="clear" w:color="auto" w:fill="auto"/>
                </w:tcPr>
                <w:p w14:paraId="3E20CFF4"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 xml:space="preserve">Total number of DL TX </w:t>
                  </w:r>
                  <w:r w:rsidRPr="001A07B4">
                    <w:rPr>
                      <w:rFonts w:ascii="Times" w:eastAsia="Batang" w:hAnsi="Times"/>
                      <w:lang w:val="en-GB" w:eastAsia="zh-CN"/>
                    </w:rPr>
                    <w:t>RU</w:t>
                  </w:r>
                  <w:r w:rsidRPr="001A07B4">
                    <w:rPr>
                      <w:rFonts w:ascii="Times" w:eastAsia="Batang" w:hAnsi="Times"/>
                      <w:sz w:val="20"/>
                      <w:szCs w:val="24"/>
                      <w:lang w:val="en-GB"/>
                    </w:rPr>
                    <w:t>s</w:t>
                  </w:r>
                </w:p>
              </w:tc>
              <w:tc>
                <w:tcPr>
                  <w:tcW w:w="2208" w:type="dxa"/>
                  <w:shd w:val="clear" w:color="auto" w:fill="auto"/>
                </w:tcPr>
                <w:p w14:paraId="0BD69ADC"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64</w:t>
                  </w:r>
                </w:p>
              </w:tc>
              <w:tc>
                <w:tcPr>
                  <w:tcW w:w="2228" w:type="dxa"/>
                  <w:shd w:val="clear" w:color="auto" w:fill="auto"/>
                </w:tcPr>
                <w:p w14:paraId="42FFADE2" w14:textId="77777777" w:rsidR="001A07B4" w:rsidRPr="001A07B4" w:rsidRDefault="001A07B4" w:rsidP="001A07B4">
                  <w:pPr>
                    <w:autoSpaceDE/>
                    <w:autoSpaceDN/>
                    <w:adjustRightInd/>
                    <w:snapToGrid/>
                    <w:spacing w:after="0"/>
                    <w:jc w:val="left"/>
                    <w:rPr>
                      <w:rFonts w:ascii="Times" w:eastAsia="Batang" w:hAnsi="Times"/>
                      <w:color w:val="FFFFFF"/>
                      <w:sz w:val="20"/>
                      <w:szCs w:val="24"/>
                      <w:highlight w:val="darkYellow"/>
                      <w:lang w:val="en-GB"/>
                    </w:rPr>
                  </w:pPr>
                  <w:r w:rsidRPr="001A07B4">
                    <w:rPr>
                      <w:rFonts w:ascii="Times" w:eastAsia="Batang" w:hAnsi="Times"/>
                      <w:color w:val="FFFFFF"/>
                      <w:sz w:val="20"/>
                      <w:szCs w:val="24"/>
                      <w:highlight w:val="darkYellow"/>
                      <w:lang w:val="en-GB"/>
                    </w:rPr>
                    <w:t>(working assumption) 32</w:t>
                  </w:r>
                </w:p>
              </w:tc>
              <w:tc>
                <w:tcPr>
                  <w:tcW w:w="2190" w:type="dxa"/>
                  <w:shd w:val="clear" w:color="auto" w:fill="auto"/>
                </w:tcPr>
                <w:p w14:paraId="65BE8746" w14:textId="77777777" w:rsidR="001A07B4" w:rsidRPr="001A07B4" w:rsidRDefault="001A07B4" w:rsidP="001A07B4">
                  <w:pPr>
                    <w:autoSpaceDE/>
                    <w:autoSpaceDN/>
                    <w:adjustRightInd/>
                    <w:snapToGrid/>
                    <w:spacing w:after="0"/>
                    <w:jc w:val="left"/>
                    <w:rPr>
                      <w:rFonts w:ascii="Times" w:eastAsia="Batang" w:hAnsi="Times"/>
                      <w:strike/>
                      <w:color w:val="FF0000"/>
                      <w:sz w:val="20"/>
                      <w:szCs w:val="24"/>
                      <w:highlight w:val="green"/>
                      <w:lang w:val="en-GB"/>
                    </w:rPr>
                  </w:pPr>
                  <w:r w:rsidRPr="001A07B4">
                    <w:rPr>
                      <w:rFonts w:ascii="Times" w:eastAsia="Batang" w:hAnsi="Times"/>
                      <w:sz w:val="20"/>
                      <w:szCs w:val="24"/>
                      <w:lang w:val="en-GB"/>
                    </w:rPr>
                    <w:t>2</w:t>
                  </w:r>
                </w:p>
              </w:tc>
            </w:tr>
            <w:tr w:rsidR="001A07B4" w:rsidRPr="001A07B4" w14:paraId="08932907" w14:textId="77777777" w:rsidTr="0012418C">
              <w:trPr>
                <w:trHeight w:val="1389"/>
              </w:trPr>
              <w:tc>
                <w:tcPr>
                  <w:tcW w:w="1994" w:type="dxa"/>
                  <w:shd w:val="clear" w:color="auto" w:fill="auto"/>
                </w:tcPr>
                <w:p w14:paraId="30C9EB34"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Total DL power level</w:t>
                  </w:r>
                </w:p>
              </w:tc>
              <w:tc>
                <w:tcPr>
                  <w:tcW w:w="2208" w:type="dxa"/>
                  <w:shd w:val="clear" w:color="auto" w:fill="auto"/>
                </w:tcPr>
                <w:p w14:paraId="4D50EE26"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55dBm</w:t>
                  </w:r>
                </w:p>
              </w:tc>
              <w:tc>
                <w:tcPr>
                  <w:tcW w:w="2228" w:type="dxa"/>
                  <w:shd w:val="clear" w:color="auto" w:fill="auto"/>
                </w:tcPr>
                <w:p w14:paraId="34CD13DA" w14:textId="77777777" w:rsidR="001A07B4" w:rsidRPr="001A07B4" w:rsidRDefault="001A07B4" w:rsidP="001A07B4">
                  <w:pPr>
                    <w:autoSpaceDE/>
                    <w:autoSpaceDN/>
                    <w:adjustRightInd/>
                    <w:snapToGrid/>
                    <w:spacing w:after="0"/>
                    <w:jc w:val="left"/>
                    <w:rPr>
                      <w:rFonts w:ascii="Times" w:eastAsia="Batang" w:hAnsi="Times"/>
                      <w:color w:val="FF0000"/>
                      <w:sz w:val="20"/>
                      <w:szCs w:val="24"/>
                      <w:lang w:val="en-GB"/>
                    </w:rPr>
                  </w:pPr>
                  <w:r w:rsidRPr="001A07B4">
                    <w:rPr>
                      <w:rFonts w:ascii="Times" w:eastAsia="Batang" w:hAnsi="Times"/>
                      <w:color w:val="FF0000"/>
                      <w:sz w:val="20"/>
                      <w:szCs w:val="24"/>
                      <w:lang w:val="en-GB"/>
                    </w:rPr>
                    <w:t>[49dBm] – to be further discussed and finalized in future meetings</w:t>
                  </w:r>
                </w:p>
                <w:p w14:paraId="3A7F6930" w14:textId="77777777" w:rsidR="001A07B4" w:rsidRPr="001A07B4" w:rsidRDefault="001A07B4" w:rsidP="001A07B4">
                  <w:pPr>
                    <w:autoSpaceDE/>
                    <w:autoSpaceDN/>
                    <w:adjustRightInd/>
                    <w:snapToGrid/>
                    <w:spacing w:after="0"/>
                    <w:jc w:val="left"/>
                    <w:rPr>
                      <w:rFonts w:ascii="Times" w:eastAsia="Batang" w:hAnsi="Times"/>
                      <w:color w:val="FF0000"/>
                      <w:sz w:val="20"/>
                      <w:szCs w:val="24"/>
                      <w:highlight w:val="yellow"/>
                      <w:lang w:val="en-GB"/>
                    </w:rPr>
                  </w:pPr>
                </w:p>
              </w:tc>
              <w:tc>
                <w:tcPr>
                  <w:tcW w:w="2190" w:type="dxa"/>
                  <w:shd w:val="clear" w:color="auto" w:fill="auto"/>
                </w:tcPr>
                <w:p w14:paraId="44F32BDB" w14:textId="77777777" w:rsidR="001A07B4" w:rsidRPr="001A07B4" w:rsidRDefault="001A07B4" w:rsidP="001A07B4">
                  <w:pPr>
                    <w:autoSpaceDE/>
                    <w:autoSpaceDN/>
                    <w:adjustRightInd/>
                    <w:snapToGrid/>
                    <w:spacing w:after="0"/>
                    <w:jc w:val="left"/>
                    <w:rPr>
                      <w:rFonts w:ascii="Times" w:eastAsia="Batang" w:hAnsi="Times"/>
                      <w:color w:val="FF0000"/>
                      <w:sz w:val="20"/>
                      <w:szCs w:val="24"/>
                      <w:lang w:val="en-GB"/>
                    </w:rPr>
                  </w:pPr>
                  <w:r w:rsidRPr="001A07B4">
                    <w:rPr>
                      <w:rFonts w:ascii="Times" w:eastAsia="Batang" w:hAnsi="Times"/>
                      <w:color w:val="FF0000"/>
                      <w:sz w:val="20"/>
                      <w:szCs w:val="24"/>
                      <w:lang w:val="en-GB"/>
                    </w:rPr>
                    <w:t>43dBm – to be further discussed and finalized in future meetings</w:t>
                  </w:r>
                </w:p>
                <w:p w14:paraId="3FE64D18" w14:textId="77777777" w:rsidR="001A07B4" w:rsidRPr="001A07B4" w:rsidRDefault="001A07B4" w:rsidP="001A07B4">
                  <w:pPr>
                    <w:autoSpaceDE/>
                    <w:autoSpaceDN/>
                    <w:adjustRightInd/>
                    <w:snapToGrid/>
                    <w:spacing w:after="0"/>
                    <w:jc w:val="left"/>
                    <w:rPr>
                      <w:rFonts w:ascii="Times" w:eastAsia="Batang" w:hAnsi="Times"/>
                      <w:color w:val="FF0000"/>
                      <w:sz w:val="20"/>
                      <w:szCs w:val="24"/>
                      <w:lang w:val="en-GB"/>
                    </w:rPr>
                  </w:pPr>
                </w:p>
                <w:p w14:paraId="01287813" w14:textId="77777777" w:rsidR="001A07B4" w:rsidRPr="001A07B4" w:rsidRDefault="001A07B4" w:rsidP="001A07B4">
                  <w:pPr>
                    <w:autoSpaceDE/>
                    <w:autoSpaceDN/>
                    <w:adjustRightInd/>
                    <w:snapToGrid/>
                    <w:spacing w:after="0"/>
                    <w:jc w:val="left"/>
                    <w:rPr>
                      <w:rFonts w:ascii="Times" w:eastAsia="Batang" w:hAnsi="Times"/>
                      <w:color w:val="FF0000"/>
                      <w:sz w:val="20"/>
                      <w:szCs w:val="24"/>
                      <w:lang w:val="en-GB"/>
                    </w:rPr>
                  </w:pPr>
                  <w:r w:rsidRPr="001A07B4">
                    <w:rPr>
                      <w:rFonts w:ascii="Times" w:eastAsia="Batang" w:hAnsi="Times"/>
                      <w:color w:val="FF0000"/>
                      <w:sz w:val="20"/>
                      <w:szCs w:val="24"/>
                      <w:lang w:val="en-GB"/>
                    </w:rPr>
                    <w:t>EIRP limited to 78dBm – to be further discussed and finalized in future meetings</w:t>
                  </w:r>
                </w:p>
              </w:tc>
            </w:tr>
            <w:tr w:rsidR="001A07B4" w:rsidRPr="001A07B4" w14:paraId="7A419A10" w14:textId="77777777" w:rsidTr="0012418C">
              <w:trPr>
                <w:trHeight w:val="70"/>
              </w:trPr>
              <w:tc>
                <w:tcPr>
                  <w:tcW w:w="1994" w:type="dxa"/>
                  <w:shd w:val="clear" w:color="auto" w:fill="auto"/>
                </w:tcPr>
                <w:p w14:paraId="1099A6E5"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Total number of UL Rx RUs</w:t>
                  </w:r>
                </w:p>
              </w:tc>
              <w:tc>
                <w:tcPr>
                  <w:tcW w:w="2208" w:type="dxa"/>
                  <w:shd w:val="clear" w:color="auto" w:fill="auto"/>
                </w:tcPr>
                <w:p w14:paraId="71A46AC1"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64</w:t>
                  </w:r>
                </w:p>
              </w:tc>
              <w:tc>
                <w:tcPr>
                  <w:tcW w:w="2228" w:type="dxa"/>
                  <w:shd w:val="clear" w:color="auto" w:fill="auto"/>
                </w:tcPr>
                <w:p w14:paraId="4BA06237" w14:textId="77777777" w:rsidR="001A07B4" w:rsidRPr="001A07B4" w:rsidRDefault="001A07B4" w:rsidP="001A07B4">
                  <w:pPr>
                    <w:autoSpaceDE/>
                    <w:autoSpaceDN/>
                    <w:adjustRightInd/>
                    <w:snapToGrid/>
                    <w:spacing w:after="0"/>
                    <w:jc w:val="left"/>
                    <w:rPr>
                      <w:rFonts w:ascii="Times" w:eastAsia="Batang" w:hAnsi="Times"/>
                      <w:color w:val="FFFFFF"/>
                      <w:sz w:val="20"/>
                      <w:szCs w:val="24"/>
                      <w:highlight w:val="darkYellow"/>
                      <w:lang w:val="en-GB"/>
                    </w:rPr>
                  </w:pPr>
                  <w:r w:rsidRPr="001A07B4">
                    <w:rPr>
                      <w:rFonts w:ascii="Times" w:eastAsia="Batang" w:hAnsi="Times"/>
                      <w:color w:val="FFFFFF"/>
                      <w:sz w:val="20"/>
                      <w:szCs w:val="24"/>
                      <w:highlight w:val="darkYellow"/>
                      <w:lang w:val="en-GB"/>
                    </w:rPr>
                    <w:t>(working assumption) 32</w:t>
                  </w:r>
                </w:p>
              </w:tc>
              <w:tc>
                <w:tcPr>
                  <w:tcW w:w="2190" w:type="dxa"/>
                  <w:shd w:val="clear" w:color="auto" w:fill="auto"/>
                </w:tcPr>
                <w:p w14:paraId="62E4B005" w14:textId="77777777" w:rsidR="001A07B4" w:rsidRPr="001A07B4" w:rsidRDefault="001A07B4" w:rsidP="001A07B4">
                  <w:pPr>
                    <w:autoSpaceDE/>
                    <w:autoSpaceDN/>
                    <w:adjustRightInd/>
                    <w:snapToGrid/>
                    <w:spacing w:after="0"/>
                    <w:jc w:val="left"/>
                    <w:rPr>
                      <w:rFonts w:ascii="Times" w:eastAsia="Batang" w:hAnsi="Times"/>
                      <w:sz w:val="20"/>
                      <w:szCs w:val="24"/>
                      <w:lang w:val="en-GB"/>
                    </w:rPr>
                  </w:pPr>
                  <w:r w:rsidRPr="001A07B4">
                    <w:rPr>
                      <w:rFonts w:ascii="Times" w:eastAsia="Batang" w:hAnsi="Times"/>
                      <w:sz w:val="20"/>
                      <w:szCs w:val="24"/>
                      <w:lang w:val="en-GB"/>
                    </w:rPr>
                    <w:t>2</w:t>
                  </w:r>
                </w:p>
              </w:tc>
            </w:tr>
          </w:tbl>
          <w:p w14:paraId="1BC92319" w14:textId="235D6CF6" w:rsidR="001A07B4" w:rsidRDefault="001A07B4" w:rsidP="00936B20">
            <w:pPr>
              <w:rPr>
                <w:lang w:eastAsia="zh-CN"/>
              </w:rPr>
            </w:pPr>
          </w:p>
        </w:tc>
      </w:tr>
    </w:tbl>
    <w:p w14:paraId="5ABAE364" w14:textId="7DA81505" w:rsidR="005460C3" w:rsidRPr="005460C3" w:rsidRDefault="0012418C" w:rsidP="00496CCE">
      <w:pPr>
        <w:rPr>
          <w:lang w:eastAsia="zh-CN"/>
        </w:rPr>
      </w:pPr>
      <w:r>
        <w:rPr>
          <w:rFonts w:hint="eastAsia"/>
          <w:lang w:eastAsia="zh-CN"/>
        </w:rPr>
        <w:lastRenderedPageBreak/>
        <w:t>I</w:t>
      </w:r>
      <w:r>
        <w:rPr>
          <w:lang w:eastAsia="zh-CN"/>
        </w:rPr>
        <w:t>n our view, i</w:t>
      </w:r>
      <w:r w:rsidR="007A3D41">
        <w:rPr>
          <w:lang w:eastAsia="zh-CN"/>
        </w:rPr>
        <w:t>n the suburban and rural area,</w:t>
      </w:r>
      <w:r w:rsidR="007F5A66">
        <w:rPr>
          <w:lang w:eastAsia="zh-CN"/>
        </w:rPr>
        <w:t xml:space="preserve"> macro cells or micro cells are used. In urban </w:t>
      </w:r>
      <w:r w:rsidR="007A3D41">
        <w:rPr>
          <w:lang w:eastAsia="zh-CN"/>
        </w:rPr>
        <w:t xml:space="preserve">and dense urban </w:t>
      </w:r>
      <w:r w:rsidR="007F5A66">
        <w:rPr>
          <w:lang w:eastAsia="zh-CN"/>
        </w:rPr>
        <w:t>area</w:t>
      </w:r>
      <w:r w:rsidR="007A3D41">
        <w:rPr>
          <w:lang w:eastAsia="zh-CN"/>
        </w:rPr>
        <w:t>,</w:t>
      </w:r>
      <w:r w:rsidR="007F5A66">
        <w:rPr>
          <w:lang w:eastAsia="zh-CN"/>
        </w:rPr>
        <w:t xml:space="preserve"> macro cells, micro cells and small cells can be used. BS for macro cell, micro cell and small cell can be defined as three typical BS types.</w:t>
      </w:r>
    </w:p>
    <w:p w14:paraId="3A1A6BFA" w14:textId="5854374B" w:rsidR="00284C69" w:rsidRDefault="005460C3" w:rsidP="00284C69">
      <w:pPr>
        <w:rPr>
          <w:b/>
          <w:i/>
          <w:lang w:eastAsia="zh-CN"/>
        </w:rPr>
      </w:pPr>
      <w:r w:rsidRPr="00614858">
        <w:rPr>
          <w:rFonts w:hint="eastAsia"/>
          <w:b/>
          <w:i/>
          <w:lang w:eastAsia="zh-CN"/>
        </w:rPr>
        <w:t>P</w:t>
      </w:r>
      <w:r w:rsidRPr="00614858">
        <w:rPr>
          <w:b/>
          <w:i/>
          <w:lang w:eastAsia="zh-CN"/>
        </w:rPr>
        <w:t xml:space="preserve">roposal </w:t>
      </w:r>
      <w:r w:rsidR="00B13C4B" w:rsidRPr="00614858">
        <w:rPr>
          <w:b/>
          <w:i/>
          <w:lang w:eastAsia="zh-CN"/>
        </w:rPr>
        <w:t>8</w:t>
      </w:r>
      <w:r w:rsidRPr="00614858">
        <w:rPr>
          <w:b/>
          <w:i/>
          <w:lang w:eastAsia="zh-CN"/>
        </w:rPr>
        <w:t xml:space="preserve">: </w:t>
      </w:r>
      <w:r w:rsidR="00CD042D" w:rsidRPr="00614858">
        <w:rPr>
          <w:b/>
          <w:i/>
          <w:lang w:eastAsia="zh-CN"/>
        </w:rPr>
        <w:t>The power</w:t>
      </w:r>
      <w:r w:rsidR="00CD042D">
        <w:rPr>
          <w:b/>
          <w:i/>
          <w:lang w:eastAsia="zh-CN"/>
        </w:rPr>
        <w:t xml:space="preserve"> model of BS for </w:t>
      </w:r>
      <w:r w:rsidR="00A2791C">
        <w:rPr>
          <w:b/>
          <w:i/>
          <w:lang w:eastAsia="zh-CN"/>
        </w:rPr>
        <w:t>d</w:t>
      </w:r>
      <w:r w:rsidRPr="005460C3">
        <w:rPr>
          <w:b/>
          <w:i/>
          <w:lang w:eastAsia="zh-CN"/>
        </w:rPr>
        <w:t>ifferent BS types</w:t>
      </w:r>
      <w:r w:rsidR="00496CCE">
        <w:rPr>
          <w:b/>
          <w:i/>
          <w:lang w:eastAsia="zh-CN"/>
        </w:rPr>
        <w:t xml:space="preserve">, e.g. </w:t>
      </w:r>
      <w:r w:rsidR="00A2791C">
        <w:rPr>
          <w:b/>
          <w:i/>
          <w:lang w:eastAsia="zh-CN"/>
        </w:rPr>
        <w:t xml:space="preserve">macro cell BS, </w:t>
      </w:r>
      <w:r w:rsidR="00496CCE">
        <w:rPr>
          <w:b/>
          <w:i/>
          <w:lang w:eastAsia="zh-CN"/>
        </w:rPr>
        <w:t>micro cell BS and</w:t>
      </w:r>
      <w:r w:rsidR="00A2791C">
        <w:rPr>
          <w:b/>
          <w:i/>
          <w:lang w:eastAsia="zh-CN"/>
        </w:rPr>
        <w:t xml:space="preserve"> small cell BS, can be</w:t>
      </w:r>
      <w:r w:rsidR="00496CCE">
        <w:rPr>
          <w:b/>
          <w:i/>
          <w:lang w:eastAsia="zh-CN"/>
        </w:rPr>
        <w:t xml:space="preserve"> defined</w:t>
      </w:r>
      <w:r w:rsidR="00A2791C">
        <w:rPr>
          <w:b/>
          <w:i/>
          <w:lang w:eastAsia="zh-CN"/>
        </w:rPr>
        <w:t>.</w:t>
      </w:r>
    </w:p>
    <w:p w14:paraId="2FD133B5" w14:textId="77777777" w:rsidR="0012418C" w:rsidRPr="00A2791C" w:rsidRDefault="0012418C" w:rsidP="00284C69">
      <w:pPr>
        <w:rPr>
          <w:lang w:eastAsia="zh-CN"/>
        </w:rPr>
      </w:pPr>
    </w:p>
    <w:p w14:paraId="2DD2D292" w14:textId="1F982E85" w:rsidR="00D84DB4" w:rsidRDefault="00D84DB4" w:rsidP="00097E06">
      <w:pPr>
        <w:pStyle w:val="Heading2"/>
      </w:pPr>
      <w:r>
        <w:t xml:space="preserve">Example of BS </w:t>
      </w:r>
      <w:r w:rsidR="005E1741">
        <w:t>power</w:t>
      </w:r>
      <w:r>
        <w:t xml:space="preserve"> model</w:t>
      </w:r>
    </w:p>
    <w:p w14:paraId="770B664E" w14:textId="31F7CC7B" w:rsidR="002A6942" w:rsidRDefault="00D84DB4" w:rsidP="00D84DB4">
      <w:pPr>
        <w:rPr>
          <w:lang w:val="en-GB" w:eastAsia="zh-CN"/>
        </w:rPr>
      </w:pPr>
      <w:r>
        <w:rPr>
          <w:rFonts w:hint="eastAsia"/>
          <w:lang w:val="en-GB" w:eastAsia="zh-CN"/>
        </w:rPr>
        <w:t>A</w:t>
      </w:r>
      <w:r>
        <w:rPr>
          <w:lang w:val="en-GB" w:eastAsia="zh-CN"/>
        </w:rPr>
        <w:t xml:space="preserve">s summary, we show an example of </w:t>
      </w:r>
      <w:r w:rsidR="008E63CB">
        <w:rPr>
          <w:lang w:val="en-GB" w:eastAsia="zh-CN"/>
        </w:rPr>
        <w:t xml:space="preserve">the </w:t>
      </w:r>
      <w:r w:rsidR="005E1741">
        <w:rPr>
          <w:lang w:val="en-GB" w:eastAsia="zh-CN"/>
        </w:rPr>
        <w:t>power</w:t>
      </w:r>
      <w:r w:rsidR="008E63CB">
        <w:rPr>
          <w:lang w:val="en-GB" w:eastAsia="zh-CN"/>
        </w:rPr>
        <w:t xml:space="preserve"> consumption for different BS types</w:t>
      </w:r>
      <w:r w:rsidR="00587EA2">
        <w:rPr>
          <w:lang w:val="en-GB" w:eastAsia="zh-CN"/>
        </w:rPr>
        <w:t xml:space="preserve"> in the following table</w:t>
      </w:r>
      <w:r>
        <w:rPr>
          <w:lang w:val="en-GB" w:eastAsia="zh-CN"/>
        </w:rPr>
        <w:t>.</w:t>
      </w:r>
      <w:r w:rsidR="004111F2">
        <w:rPr>
          <w:lang w:val="en-GB" w:eastAsia="zh-CN"/>
        </w:rPr>
        <w:t xml:space="preserve"> In the table, the times of the power consumption compared to that of UE are assumed.</w:t>
      </w:r>
    </w:p>
    <w:p w14:paraId="125EFA30" w14:textId="708DC209" w:rsidR="002A6942" w:rsidRPr="00614858" w:rsidRDefault="002A6942" w:rsidP="002A6942">
      <w:pPr>
        <w:jc w:val="center"/>
        <w:rPr>
          <w:b/>
          <w:lang w:eastAsia="zh-CN"/>
        </w:rPr>
      </w:pPr>
      <w:r w:rsidRPr="00D84DB4">
        <w:rPr>
          <w:rFonts w:hint="eastAsia"/>
          <w:b/>
          <w:lang w:eastAsia="zh-CN"/>
        </w:rPr>
        <w:t>T</w:t>
      </w:r>
      <w:r w:rsidRPr="00D84DB4">
        <w:rPr>
          <w:b/>
          <w:lang w:eastAsia="zh-CN"/>
        </w:rPr>
        <w:t>a</w:t>
      </w:r>
      <w:r w:rsidRPr="00614858">
        <w:rPr>
          <w:b/>
          <w:lang w:eastAsia="zh-CN"/>
        </w:rPr>
        <w:t xml:space="preserve">ble </w:t>
      </w:r>
      <w:r w:rsidR="00192801" w:rsidRPr="00614858">
        <w:rPr>
          <w:b/>
          <w:lang w:eastAsia="zh-CN"/>
        </w:rPr>
        <w:t>3</w:t>
      </w:r>
      <w:r w:rsidRPr="00614858">
        <w:rPr>
          <w:b/>
          <w:lang w:eastAsia="zh-CN"/>
        </w:rPr>
        <w:t xml:space="preserve">: </w:t>
      </w:r>
      <w:r w:rsidR="004111F2" w:rsidRPr="00614858">
        <w:rPr>
          <w:b/>
          <w:lang w:eastAsia="zh-CN"/>
        </w:rPr>
        <w:t>An example of the power consumption for different BS types</w:t>
      </w:r>
    </w:p>
    <w:tbl>
      <w:tblPr>
        <w:tblStyle w:val="TableGrid"/>
        <w:tblW w:w="0" w:type="auto"/>
        <w:tblLook w:val="04A0" w:firstRow="1" w:lastRow="0" w:firstColumn="1" w:lastColumn="0" w:noHBand="0" w:noVBand="1"/>
      </w:tblPr>
      <w:tblGrid>
        <w:gridCol w:w="1965"/>
        <w:gridCol w:w="1569"/>
        <w:gridCol w:w="1863"/>
        <w:gridCol w:w="1955"/>
        <w:gridCol w:w="1955"/>
      </w:tblGrid>
      <w:tr w:rsidR="004A4DD5" w:rsidRPr="003C29EB" w14:paraId="44BDACD8" w14:textId="77777777" w:rsidTr="004A4DD5">
        <w:tc>
          <w:tcPr>
            <w:tcW w:w="1965" w:type="dxa"/>
          </w:tcPr>
          <w:p w14:paraId="6F907D7D" w14:textId="77777777" w:rsidR="004A4DD5" w:rsidRPr="00614858" w:rsidRDefault="004A4DD5" w:rsidP="00D84DB4">
            <w:pPr>
              <w:rPr>
                <w:sz w:val="20"/>
                <w:lang w:val="en-GB" w:eastAsia="zh-CN"/>
              </w:rPr>
            </w:pPr>
          </w:p>
        </w:tc>
        <w:tc>
          <w:tcPr>
            <w:tcW w:w="1569" w:type="dxa"/>
          </w:tcPr>
          <w:p w14:paraId="2F5C359B" w14:textId="5EA426C1" w:rsidR="004A4DD5" w:rsidRPr="00614858" w:rsidRDefault="004A4DD5" w:rsidP="00D84DB4">
            <w:pPr>
              <w:rPr>
                <w:sz w:val="20"/>
                <w:lang w:val="en-GB" w:eastAsia="zh-CN"/>
              </w:rPr>
            </w:pPr>
            <w:r w:rsidRPr="00614858">
              <w:rPr>
                <w:rFonts w:hint="eastAsia"/>
                <w:sz w:val="20"/>
                <w:lang w:val="en-GB" w:eastAsia="zh-CN"/>
              </w:rPr>
              <w:t>UE</w:t>
            </w:r>
            <w:r w:rsidRPr="00614858">
              <w:rPr>
                <w:sz w:val="20"/>
                <w:lang w:val="en-GB" w:eastAsia="zh-CN"/>
              </w:rPr>
              <w:t xml:space="preserve"> (FR1, TDD)</w:t>
            </w:r>
          </w:p>
        </w:tc>
        <w:tc>
          <w:tcPr>
            <w:tcW w:w="1863" w:type="dxa"/>
          </w:tcPr>
          <w:p w14:paraId="152B29EF" w14:textId="75E3630F" w:rsidR="004A4DD5" w:rsidRPr="00614858" w:rsidRDefault="004A4DD5" w:rsidP="00D84DB4">
            <w:pPr>
              <w:rPr>
                <w:sz w:val="20"/>
                <w:lang w:val="en-GB" w:eastAsia="zh-CN"/>
              </w:rPr>
            </w:pPr>
            <w:r w:rsidRPr="00614858">
              <w:rPr>
                <w:sz w:val="20"/>
                <w:lang w:val="en-GB" w:eastAsia="zh-CN"/>
              </w:rPr>
              <w:t>Small cell (FR1, TDD)</w:t>
            </w:r>
          </w:p>
        </w:tc>
        <w:tc>
          <w:tcPr>
            <w:tcW w:w="1955" w:type="dxa"/>
          </w:tcPr>
          <w:p w14:paraId="33F483AD" w14:textId="6B151951" w:rsidR="004A4DD5" w:rsidRPr="00614858" w:rsidRDefault="004A4DD5" w:rsidP="00D84DB4">
            <w:pPr>
              <w:rPr>
                <w:sz w:val="20"/>
                <w:lang w:val="en-GB" w:eastAsia="zh-CN"/>
              </w:rPr>
            </w:pPr>
            <w:r w:rsidRPr="00614858">
              <w:rPr>
                <w:sz w:val="20"/>
                <w:lang w:val="en-GB" w:eastAsia="zh-CN"/>
              </w:rPr>
              <w:t>Micro cell (FR1, TDD)</w:t>
            </w:r>
          </w:p>
        </w:tc>
        <w:tc>
          <w:tcPr>
            <w:tcW w:w="1955" w:type="dxa"/>
          </w:tcPr>
          <w:p w14:paraId="466C531F" w14:textId="3B8DFD2C" w:rsidR="004A4DD5" w:rsidRPr="003C29EB" w:rsidRDefault="004A4DD5" w:rsidP="00D84DB4">
            <w:pPr>
              <w:rPr>
                <w:sz w:val="20"/>
                <w:lang w:val="en-GB" w:eastAsia="zh-CN"/>
              </w:rPr>
            </w:pPr>
            <w:r w:rsidRPr="00614858">
              <w:rPr>
                <w:rFonts w:hint="eastAsia"/>
                <w:sz w:val="20"/>
                <w:lang w:val="en-GB" w:eastAsia="zh-CN"/>
              </w:rPr>
              <w:t>M</w:t>
            </w:r>
            <w:r w:rsidRPr="00614858">
              <w:rPr>
                <w:sz w:val="20"/>
                <w:lang w:val="en-GB" w:eastAsia="zh-CN"/>
              </w:rPr>
              <w:t>acro cell (Set 1 FR1, TDD)</w:t>
            </w:r>
          </w:p>
        </w:tc>
      </w:tr>
      <w:tr w:rsidR="004A4DD5" w:rsidRPr="003C29EB" w14:paraId="1094640E" w14:textId="77777777" w:rsidTr="004A4DD5">
        <w:tc>
          <w:tcPr>
            <w:tcW w:w="1965" w:type="dxa"/>
          </w:tcPr>
          <w:p w14:paraId="421AEEB0" w14:textId="36B2A9EF" w:rsidR="004A4DD5" w:rsidRPr="003C29EB" w:rsidRDefault="004A4DD5" w:rsidP="00D84DB4">
            <w:pPr>
              <w:rPr>
                <w:sz w:val="20"/>
                <w:lang w:val="en-GB" w:eastAsia="zh-CN"/>
              </w:rPr>
            </w:pPr>
            <w:r w:rsidRPr="003C29EB">
              <w:rPr>
                <w:sz w:val="20"/>
                <w:lang w:val="en-GB" w:eastAsia="zh-CN"/>
              </w:rPr>
              <w:t>Architecture</w:t>
            </w:r>
          </w:p>
        </w:tc>
        <w:tc>
          <w:tcPr>
            <w:tcW w:w="1569" w:type="dxa"/>
          </w:tcPr>
          <w:p w14:paraId="1B56D666" w14:textId="2317526A" w:rsidR="004A4DD5" w:rsidRDefault="004A4DD5" w:rsidP="00A91C3B">
            <w:pPr>
              <w:rPr>
                <w:sz w:val="20"/>
                <w:lang w:val="en-GB" w:eastAsia="zh-CN"/>
              </w:rPr>
            </w:pPr>
            <w:r>
              <w:rPr>
                <w:sz w:val="20"/>
                <w:lang w:val="en-GB" w:eastAsia="zh-CN"/>
              </w:rPr>
              <w:t>Omni-direction antennas,</w:t>
            </w:r>
            <w:r>
              <w:rPr>
                <w:rFonts w:hint="eastAsia"/>
                <w:sz w:val="20"/>
                <w:lang w:val="en-GB" w:eastAsia="zh-CN"/>
              </w:rPr>
              <w:t xml:space="preserve"> </w:t>
            </w:r>
            <w:r>
              <w:rPr>
                <w:sz w:val="20"/>
                <w:lang w:val="en-GB" w:eastAsia="zh-CN"/>
              </w:rPr>
              <w:t>and collocated</w:t>
            </w:r>
            <w:r w:rsidRPr="003C29EB">
              <w:rPr>
                <w:sz w:val="20"/>
                <w:lang w:val="en-GB" w:eastAsia="zh-CN"/>
              </w:rPr>
              <w:t xml:space="preserve"> RF and BB</w:t>
            </w:r>
          </w:p>
        </w:tc>
        <w:tc>
          <w:tcPr>
            <w:tcW w:w="1863" w:type="dxa"/>
          </w:tcPr>
          <w:p w14:paraId="1E439E9F" w14:textId="7F813839" w:rsidR="004A4DD5" w:rsidRPr="003C29EB" w:rsidRDefault="004A4DD5" w:rsidP="00A91C3B">
            <w:pPr>
              <w:rPr>
                <w:sz w:val="20"/>
                <w:lang w:val="en-GB" w:eastAsia="zh-CN"/>
              </w:rPr>
            </w:pPr>
            <w:r>
              <w:rPr>
                <w:sz w:val="20"/>
                <w:lang w:val="en-GB" w:eastAsia="zh-CN"/>
              </w:rPr>
              <w:t>Omni-direction antennas,</w:t>
            </w:r>
            <w:r>
              <w:rPr>
                <w:rFonts w:hint="eastAsia"/>
                <w:sz w:val="20"/>
                <w:lang w:val="en-GB" w:eastAsia="zh-CN"/>
              </w:rPr>
              <w:t xml:space="preserve"> </w:t>
            </w:r>
            <w:r>
              <w:rPr>
                <w:sz w:val="20"/>
                <w:lang w:val="en-GB" w:eastAsia="zh-CN"/>
              </w:rPr>
              <w:t>and collocated</w:t>
            </w:r>
            <w:r w:rsidRPr="003C29EB">
              <w:rPr>
                <w:sz w:val="20"/>
                <w:lang w:val="en-GB" w:eastAsia="zh-CN"/>
              </w:rPr>
              <w:t xml:space="preserve"> RF and BB</w:t>
            </w:r>
          </w:p>
        </w:tc>
        <w:tc>
          <w:tcPr>
            <w:tcW w:w="1955" w:type="dxa"/>
          </w:tcPr>
          <w:p w14:paraId="2328F495" w14:textId="0E91F0CD" w:rsidR="004A4DD5" w:rsidRPr="003C29EB" w:rsidRDefault="004A4DD5" w:rsidP="005F703C">
            <w:pPr>
              <w:rPr>
                <w:sz w:val="20"/>
                <w:lang w:val="en-GB" w:eastAsia="zh-CN"/>
              </w:rPr>
            </w:pPr>
            <w:r w:rsidRPr="003C29EB">
              <w:rPr>
                <w:rFonts w:hint="eastAsia"/>
                <w:sz w:val="20"/>
                <w:lang w:val="en-GB" w:eastAsia="zh-CN"/>
              </w:rPr>
              <w:t>A</w:t>
            </w:r>
            <w:r w:rsidRPr="003C29EB">
              <w:rPr>
                <w:sz w:val="20"/>
                <w:lang w:val="en-GB" w:eastAsia="zh-CN"/>
              </w:rPr>
              <w:t>AU/BBU</w:t>
            </w:r>
          </w:p>
        </w:tc>
        <w:tc>
          <w:tcPr>
            <w:tcW w:w="1955" w:type="dxa"/>
          </w:tcPr>
          <w:p w14:paraId="753BC228" w14:textId="65F2065A" w:rsidR="004A4DD5" w:rsidRPr="003C29EB" w:rsidRDefault="004A4DD5" w:rsidP="00DA0F18">
            <w:pPr>
              <w:rPr>
                <w:sz w:val="20"/>
                <w:lang w:val="en-GB" w:eastAsia="zh-CN"/>
              </w:rPr>
            </w:pPr>
            <w:r w:rsidRPr="003C29EB">
              <w:rPr>
                <w:sz w:val="20"/>
                <w:lang w:val="en-GB" w:eastAsia="zh-CN"/>
              </w:rPr>
              <w:t>AAU/BBU</w:t>
            </w:r>
          </w:p>
        </w:tc>
      </w:tr>
      <w:tr w:rsidR="004A4DD5" w:rsidRPr="003C29EB" w14:paraId="694551AC" w14:textId="77777777" w:rsidTr="004A4DD5">
        <w:tc>
          <w:tcPr>
            <w:tcW w:w="1965" w:type="dxa"/>
          </w:tcPr>
          <w:p w14:paraId="3EA2C17D" w14:textId="6276C629" w:rsidR="004A4DD5" w:rsidRPr="003C29EB" w:rsidRDefault="004A4DD5" w:rsidP="00216C85">
            <w:pPr>
              <w:rPr>
                <w:sz w:val="20"/>
                <w:lang w:val="en-GB" w:eastAsia="zh-CN"/>
              </w:rPr>
            </w:pPr>
            <w:r>
              <w:rPr>
                <w:sz w:val="20"/>
                <w:lang w:val="en-GB" w:eastAsia="zh-CN"/>
              </w:rPr>
              <w:t>Total number of TX/RX RUs</w:t>
            </w:r>
          </w:p>
        </w:tc>
        <w:tc>
          <w:tcPr>
            <w:tcW w:w="1569" w:type="dxa"/>
          </w:tcPr>
          <w:p w14:paraId="5B7AA713" w14:textId="7F08590A" w:rsidR="004A4DD5" w:rsidRPr="003C29EB" w:rsidRDefault="004A4DD5" w:rsidP="004A4DD5">
            <w:pPr>
              <w:rPr>
                <w:sz w:val="20"/>
                <w:lang w:val="en-GB" w:eastAsia="zh-CN"/>
              </w:rPr>
            </w:pPr>
            <w:r>
              <w:rPr>
                <w:rFonts w:hint="eastAsia"/>
                <w:sz w:val="20"/>
                <w:lang w:val="en-GB" w:eastAsia="zh-CN"/>
              </w:rPr>
              <w:t xml:space="preserve">1 Tx, </w:t>
            </w:r>
            <w:r>
              <w:rPr>
                <w:sz w:val="20"/>
                <w:lang w:val="en-GB" w:eastAsia="zh-CN"/>
              </w:rPr>
              <w:t>4</w:t>
            </w:r>
            <w:r>
              <w:rPr>
                <w:rFonts w:hint="eastAsia"/>
                <w:sz w:val="20"/>
                <w:lang w:val="en-GB" w:eastAsia="zh-CN"/>
              </w:rPr>
              <w:t xml:space="preserve"> Rx</w:t>
            </w:r>
          </w:p>
        </w:tc>
        <w:tc>
          <w:tcPr>
            <w:tcW w:w="1863" w:type="dxa"/>
          </w:tcPr>
          <w:p w14:paraId="04E59E8C" w14:textId="28576B1C" w:rsidR="004A4DD5" w:rsidRPr="00614858" w:rsidRDefault="004A4DD5" w:rsidP="004A4DD5">
            <w:pPr>
              <w:rPr>
                <w:sz w:val="20"/>
                <w:lang w:val="en-GB" w:eastAsia="zh-CN"/>
              </w:rPr>
            </w:pPr>
            <w:r w:rsidRPr="00614858">
              <w:rPr>
                <w:rFonts w:hint="eastAsia"/>
                <w:sz w:val="20"/>
                <w:lang w:val="en-GB" w:eastAsia="zh-CN"/>
              </w:rPr>
              <w:t>2</w:t>
            </w:r>
            <w:r w:rsidRPr="00614858">
              <w:rPr>
                <w:sz w:val="20"/>
                <w:lang w:val="en-GB" w:eastAsia="zh-CN"/>
              </w:rPr>
              <w:t xml:space="preserve"> Tx, 4 Rx</w:t>
            </w:r>
          </w:p>
        </w:tc>
        <w:tc>
          <w:tcPr>
            <w:tcW w:w="1955" w:type="dxa"/>
          </w:tcPr>
          <w:p w14:paraId="780014EE" w14:textId="5CED200B" w:rsidR="004A4DD5" w:rsidRPr="00614858" w:rsidRDefault="004A4DD5" w:rsidP="00216C85">
            <w:pPr>
              <w:rPr>
                <w:sz w:val="20"/>
                <w:lang w:val="en-GB" w:eastAsia="zh-CN"/>
              </w:rPr>
            </w:pPr>
            <w:r w:rsidRPr="00614858">
              <w:rPr>
                <w:sz w:val="20"/>
                <w:lang w:val="en-GB" w:eastAsia="zh-CN"/>
              </w:rPr>
              <w:t xml:space="preserve">Up to </w:t>
            </w:r>
            <w:r w:rsidR="003B6A41" w:rsidRPr="00614858">
              <w:rPr>
                <w:rFonts w:hint="eastAsia"/>
                <w:sz w:val="20"/>
                <w:lang w:val="en-GB" w:eastAsia="zh-CN"/>
              </w:rPr>
              <w:t>16</w:t>
            </w:r>
            <w:r w:rsidR="003B6A41" w:rsidRPr="00614858">
              <w:rPr>
                <w:sz w:val="20"/>
                <w:lang w:val="en-GB" w:eastAsia="zh-CN"/>
              </w:rPr>
              <w:t xml:space="preserve"> </w:t>
            </w:r>
            <w:r w:rsidRPr="00614858">
              <w:rPr>
                <w:sz w:val="20"/>
                <w:lang w:val="en-GB" w:eastAsia="zh-CN"/>
              </w:rPr>
              <w:t>TX/RX RUs</w:t>
            </w:r>
          </w:p>
        </w:tc>
        <w:tc>
          <w:tcPr>
            <w:tcW w:w="1955" w:type="dxa"/>
          </w:tcPr>
          <w:p w14:paraId="362FF7E1" w14:textId="317EBBA9" w:rsidR="004A4DD5" w:rsidRPr="00614858" w:rsidRDefault="004A4DD5" w:rsidP="00DA0F18">
            <w:pPr>
              <w:rPr>
                <w:sz w:val="20"/>
                <w:lang w:val="en-GB" w:eastAsia="zh-CN"/>
              </w:rPr>
            </w:pPr>
            <w:r w:rsidRPr="00614858">
              <w:rPr>
                <w:sz w:val="20"/>
                <w:lang w:val="en-GB" w:eastAsia="zh-CN"/>
              </w:rPr>
              <w:t>Up to 64 TX/RX RUs</w:t>
            </w:r>
          </w:p>
        </w:tc>
      </w:tr>
      <w:tr w:rsidR="004A4DD5" w:rsidRPr="003C29EB" w14:paraId="03A2803F" w14:textId="77777777" w:rsidTr="004A4DD5">
        <w:tc>
          <w:tcPr>
            <w:tcW w:w="1965" w:type="dxa"/>
          </w:tcPr>
          <w:p w14:paraId="27CF39BD" w14:textId="36108CB8" w:rsidR="004A4DD5" w:rsidRPr="003C29EB" w:rsidRDefault="004A4DD5" w:rsidP="00216C85">
            <w:pPr>
              <w:rPr>
                <w:sz w:val="20"/>
                <w:lang w:val="en-GB" w:eastAsia="zh-CN"/>
              </w:rPr>
            </w:pPr>
            <w:r w:rsidRPr="003C29EB">
              <w:rPr>
                <w:sz w:val="20"/>
                <w:lang w:val="en-GB" w:eastAsia="zh-CN"/>
              </w:rPr>
              <w:t>Beamforming</w:t>
            </w:r>
          </w:p>
        </w:tc>
        <w:tc>
          <w:tcPr>
            <w:tcW w:w="1569" w:type="dxa"/>
          </w:tcPr>
          <w:p w14:paraId="3E488F0A" w14:textId="799EA510" w:rsidR="004A4DD5" w:rsidRPr="003C29EB" w:rsidRDefault="004A4DD5" w:rsidP="00216C85">
            <w:pPr>
              <w:rPr>
                <w:sz w:val="20"/>
                <w:lang w:val="en-GB" w:eastAsia="zh-CN"/>
              </w:rPr>
            </w:pPr>
            <w:r w:rsidRPr="003C29EB">
              <w:rPr>
                <w:sz w:val="20"/>
                <w:lang w:val="en-GB" w:eastAsia="zh-CN"/>
              </w:rPr>
              <w:t>Digital based precoding</w:t>
            </w:r>
          </w:p>
        </w:tc>
        <w:tc>
          <w:tcPr>
            <w:tcW w:w="1863" w:type="dxa"/>
          </w:tcPr>
          <w:p w14:paraId="53E6DA88" w14:textId="0B686071" w:rsidR="004A4DD5" w:rsidRPr="003C29EB" w:rsidRDefault="004A4DD5" w:rsidP="00216C85">
            <w:pPr>
              <w:rPr>
                <w:sz w:val="20"/>
                <w:lang w:val="en-GB" w:eastAsia="zh-CN"/>
              </w:rPr>
            </w:pPr>
            <w:r w:rsidRPr="003C29EB">
              <w:rPr>
                <w:sz w:val="20"/>
                <w:lang w:val="en-GB" w:eastAsia="zh-CN"/>
              </w:rPr>
              <w:t>Digital based precoding</w:t>
            </w:r>
          </w:p>
        </w:tc>
        <w:tc>
          <w:tcPr>
            <w:tcW w:w="1955" w:type="dxa"/>
          </w:tcPr>
          <w:p w14:paraId="5A5A6933" w14:textId="5FD67B6C" w:rsidR="004A4DD5" w:rsidRPr="003C29EB" w:rsidRDefault="004A4DD5" w:rsidP="00216C85">
            <w:pPr>
              <w:rPr>
                <w:sz w:val="20"/>
                <w:lang w:val="en-GB" w:eastAsia="zh-CN"/>
              </w:rPr>
            </w:pPr>
            <w:r w:rsidRPr="003C29EB">
              <w:rPr>
                <w:rFonts w:hint="eastAsia"/>
                <w:sz w:val="20"/>
                <w:lang w:val="en-GB" w:eastAsia="zh-CN"/>
              </w:rPr>
              <w:t>H</w:t>
            </w:r>
            <w:r w:rsidRPr="003C29EB">
              <w:rPr>
                <w:sz w:val="20"/>
                <w:lang w:val="en-GB" w:eastAsia="zh-CN"/>
              </w:rPr>
              <w:t>ybrid beamforming</w:t>
            </w:r>
          </w:p>
        </w:tc>
        <w:tc>
          <w:tcPr>
            <w:tcW w:w="1955" w:type="dxa"/>
          </w:tcPr>
          <w:p w14:paraId="5982A28A" w14:textId="10EAA13C" w:rsidR="004A4DD5" w:rsidRPr="003C29EB" w:rsidRDefault="004A4DD5" w:rsidP="00DA0F18">
            <w:pPr>
              <w:rPr>
                <w:sz w:val="20"/>
                <w:lang w:val="en-GB" w:eastAsia="zh-CN"/>
              </w:rPr>
            </w:pPr>
            <w:r w:rsidRPr="003C29EB">
              <w:rPr>
                <w:sz w:val="20"/>
                <w:lang w:val="en-GB" w:eastAsia="zh-CN"/>
              </w:rPr>
              <w:t>Hybrid beamforming</w:t>
            </w:r>
          </w:p>
        </w:tc>
      </w:tr>
      <w:tr w:rsidR="004A4DD5" w:rsidRPr="003C29EB" w14:paraId="14DEAD6F" w14:textId="77777777" w:rsidTr="004A4DD5">
        <w:tc>
          <w:tcPr>
            <w:tcW w:w="1965" w:type="dxa"/>
          </w:tcPr>
          <w:p w14:paraId="1E81B09E" w14:textId="37D28DAE" w:rsidR="004A4DD5" w:rsidRPr="003C29EB" w:rsidRDefault="004A4DD5" w:rsidP="00D367A2">
            <w:pPr>
              <w:rPr>
                <w:sz w:val="20"/>
                <w:lang w:val="en-GB" w:eastAsia="zh-CN"/>
              </w:rPr>
            </w:pPr>
            <w:r>
              <w:rPr>
                <w:sz w:val="20"/>
                <w:lang w:val="en-GB" w:eastAsia="zh-CN"/>
              </w:rPr>
              <w:t>Total DL power level</w:t>
            </w:r>
          </w:p>
        </w:tc>
        <w:tc>
          <w:tcPr>
            <w:tcW w:w="1569" w:type="dxa"/>
          </w:tcPr>
          <w:p w14:paraId="3AC8C79C" w14:textId="4FAB485B" w:rsidR="004A4DD5" w:rsidRDefault="004A4DD5" w:rsidP="00D367A2">
            <w:pPr>
              <w:rPr>
                <w:sz w:val="20"/>
                <w:lang w:val="en-GB" w:eastAsia="zh-CN"/>
              </w:rPr>
            </w:pPr>
            <w:r>
              <w:rPr>
                <w:rFonts w:hint="eastAsia"/>
                <w:sz w:val="20"/>
                <w:lang w:val="en-GB" w:eastAsia="zh-CN"/>
              </w:rPr>
              <w:t>23 dBm</w:t>
            </w:r>
            <w:r>
              <w:rPr>
                <w:sz w:val="20"/>
                <w:lang w:val="en-GB" w:eastAsia="zh-CN"/>
              </w:rPr>
              <w:t xml:space="preserve"> (UL)</w:t>
            </w:r>
          </w:p>
        </w:tc>
        <w:tc>
          <w:tcPr>
            <w:tcW w:w="1863" w:type="dxa"/>
          </w:tcPr>
          <w:p w14:paraId="706155E4" w14:textId="00A4511F" w:rsidR="004A4DD5" w:rsidRPr="003C29EB" w:rsidRDefault="004A4DD5" w:rsidP="00D367A2">
            <w:pPr>
              <w:rPr>
                <w:sz w:val="20"/>
                <w:lang w:val="en-GB" w:eastAsia="zh-CN"/>
              </w:rPr>
            </w:pPr>
            <w:r>
              <w:rPr>
                <w:sz w:val="20"/>
                <w:lang w:val="en-GB" w:eastAsia="zh-CN"/>
              </w:rPr>
              <w:t>30</w:t>
            </w:r>
            <w:r w:rsidRPr="003C29EB">
              <w:rPr>
                <w:sz w:val="20"/>
                <w:lang w:val="en-GB" w:eastAsia="zh-CN"/>
              </w:rPr>
              <w:t xml:space="preserve"> dBm</w:t>
            </w:r>
          </w:p>
        </w:tc>
        <w:tc>
          <w:tcPr>
            <w:tcW w:w="1955" w:type="dxa"/>
          </w:tcPr>
          <w:p w14:paraId="61290A61" w14:textId="66073E5D" w:rsidR="004A4DD5" w:rsidRPr="003C29EB" w:rsidRDefault="004A4DD5" w:rsidP="005F703C">
            <w:pPr>
              <w:rPr>
                <w:sz w:val="20"/>
                <w:lang w:val="en-GB" w:eastAsia="zh-CN"/>
              </w:rPr>
            </w:pPr>
            <w:r w:rsidRPr="003C29EB">
              <w:rPr>
                <w:sz w:val="20"/>
                <w:lang w:val="en-GB" w:eastAsia="zh-CN"/>
              </w:rPr>
              <w:t>4</w:t>
            </w:r>
            <w:r>
              <w:rPr>
                <w:sz w:val="20"/>
                <w:lang w:val="en-GB" w:eastAsia="zh-CN"/>
              </w:rPr>
              <w:t>6</w:t>
            </w:r>
            <w:r w:rsidRPr="003C29EB">
              <w:rPr>
                <w:sz w:val="20"/>
                <w:lang w:val="en-GB" w:eastAsia="zh-CN"/>
              </w:rPr>
              <w:t xml:space="preserve"> dBm</w:t>
            </w:r>
          </w:p>
        </w:tc>
        <w:tc>
          <w:tcPr>
            <w:tcW w:w="1955" w:type="dxa"/>
          </w:tcPr>
          <w:p w14:paraId="7E80237F" w14:textId="24B0299B" w:rsidR="004A4DD5" w:rsidRPr="003C29EB" w:rsidRDefault="004A4DD5" w:rsidP="00D367A2">
            <w:pPr>
              <w:rPr>
                <w:sz w:val="20"/>
                <w:lang w:val="en-GB" w:eastAsia="zh-CN"/>
              </w:rPr>
            </w:pPr>
            <w:r>
              <w:rPr>
                <w:sz w:val="20"/>
                <w:lang w:val="en-GB" w:eastAsia="zh-CN"/>
              </w:rPr>
              <w:t>55</w:t>
            </w:r>
            <w:r w:rsidRPr="003C29EB">
              <w:rPr>
                <w:sz w:val="20"/>
                <w:lang w:val="en-GB" w:eastAsia="zh-CN"/>
              </w:rPr>
              <w:t xml:space="preserve"> dBm</w:t>
            </w:r>
          </w:p>
        </w:tc>
      </w:tr>
      <w:tr w:rsidR="004A4DD5" w:rsidRPr="003C29EB" w14:paraId="333970CC" w14:textId="77777777" w:rsidTr="004A4DD5">
        <w:tc>
          <w:tcPr>
            <w:tcW w:w="1965" w:type="dxa"/>
          </w:tcPr>
          <w:p w14:paraId="0F334AB8" w14:textId="27710379" w:rsidR="004A4DD5" w:rsidRPr="003C29EB" w:rsidRDefault="004A4DD5" w:rsidP="00D367A2">
            <w:pPr>
              <w:rPr>
                <w:sz w:val="20"/>
                <w:lang w:val="en-GB" w:eastAsia="zh-CN"/>
              </w:rPr>
            </w:pPr>
            <w:r>
              <w:rPr>
                <w:sz w:val="20"/>
                <w:lang w:val="en-GB" w:eastAsia="zh-CN"/>
              </w:rPr>
              <w:t>Power consumption for DL transmission</w:t>
            </w:r>
            <w:r w:rsidR="007A6C98">
              <w:rPr>
                <w:sz w:val="20"/>
                <w:lang w:val="en-GB" w:eastAsia="zh-CN"/>
              </w:rPr>
              <w:t xml:space="preserve"> for full loading</w:t>
            </w:r>
          </w:p>
        </w:tc>
        <w:tc>
          <w:tcPr>
            <w:tcW w:w="1569" w:type="dxa"/>
          </w:tcPr>
          <w:p w14:paraId="0305D2E2" w14:textId="77777777" w:rsidR="0091295D" w:rsidRPr="004111F2" w:rsidRDefault="004A4DD5" w:rsidP="00D367A2">
            <w:pPr>
              <w:rPr>
                <w:sz w:val="20"/>
                <w:lang w:val="en-GB" w:eastAsia="zh-CN"/>
              </w:rPr>
            </w:pPr>
            <w:r w:rsidRPr="004111F2">
              <w:rPr>
                <w:rFonts w:hint="eastAsia"/>
                <w:sz w:val="20"/>
                <w:lang w:val="en-GB" w:eastAsia="zh-CN"/>
              </w:rPr>
              <w:t>1x</w:t>
            </w:r>
            <w:r w:rsidR="007A6C98" w:rsidRPr="004111F2">
              <w:rPr>
                <w:sz w:val="20"/>
                <w:lang w:val="en-GB" w:eastAsia="zh-CN"/>
              </w:rPr>
              <w:t xml:space="preserve"> (UL)</w:t>
            </w:r>
            <w:r w:rsidR="0091295D" w:rsidRPr="004111F2">
              <w:rPr>
                <w:rFonts w:hint="eastAsia"/>
                <w:sz w:val="20"/>
                <w:lang w:val="en-GB" w:eastAsia="zh-CN"/>
              </w:rPr>
              <w:t>;</w:t>
            </w:r>
          </w:p>
          <w:p w14:paraId="3557BA00" w14:textId="007335F1" w:rsidR="0091295D" w:rsidRPr="004111F2" w:rsidRDefault="0091295D" w:rsidP="00D367A2">
            <w:pPr>
              <w:rPr>
                <w:sz w:val="20"/>
                <w:lang w:val="en-GB" w:eastAsia="zh-CN"/>
              </w:rPr>
            </w:pPr>
            <w:r w:rsidRPr="004111F2">
              <w:rPr>
                <w:sz w:val="20"/>
                <w:lang w:val="en-GB" w:eastAsia="zh-CN"/>
              </w:rPr>
              <w:t>300 (power unit per slot)</w:t>
            </w:r>
          </w:p>
        </w:tc>
        <w:tc>
          <w:tcPr>
            <w:tcW w:w="1863" w:type="dxa"/>
          </w:tcPr>
          <w:p w14:paraId="1797F68B" w14:textId="77777777" w:rsidR="004A4DD5" w:rsidRPr="004111F2" w:rsidRDefault="004A4DD5" w:rsidP="00D367A2">
            <w:pPr>
              <w:rPr>
                <w:sz w:val="20"/>
                <w:lang w:val="en-GB" w:eastAsia="zh-CN"/>
              </w:rPr>
            </w:pPr>
            <w:r w:rsidRPr="004111F2">
              <w:rPr>
                <w:sz w:val="20"/>
                <w:lang w:val="en-GB" w:eastAsia="zh-CN"/>
              </w:rPr>
              <w:t>2x</w:t>
            </w:r>
            <w:r w:rsidR="0091295D" w:rsidRPr="004111F2">
              <w:rPr>
                <w:sz w:val="20"/>
                <w:lang w:val="en-GB" w:eastAsia="zh-CN"/>
              </w:rPr>
              <w:t>;</w:t>
            </w:r>
          </w:p>
          <w:p w14:paraId="3DC6386E" w14:textId="60E4EDA4" w:rsidR="0091295D" w:rsidRPr="004111F2" w:rsidRDefault="0091295D" w:rsidP="00D367A2">
            <w:pPr>
              <w:rPr>
                <w:sz w:val="20"/>
                <w:lang w:val="en-GB" w:eastAsia="zh-CN"/>
              </w:rPr>
            </w:pPr>
            <w:r w:rsidRPr="004111F2">
              <w:rPr>
                <w:sz w:val="20"/>
                <w:lang w:val="en-GB" w:eastAsia="zh-CN"/>
              </w:rPr>
              <w:t>600</w:t>
            </w:r>
          </w:p>
        </w:tc>
        <w:tc>
          <w:tcPr>
            <w:tcW w:w="1955" w:type="dxa"/>
          </w:tcPr>
          <w:p w14:paraId="6F7AE9F7" w14:textId="2C9782DE" w:rsidR="004A4DD5" w:rsidRDefault="004A4DD5" w:rsidP="00640C14">
            <w:pPr>
              <w:rPr>
                <w:sz w:val="20"/>
                <w:lang w:val="en-GB" w:eastAsia="zh-CN"/>
              </w:rPr>
            </w:pPr>
            <w:r>
              <w:rPr>
                <w:sz w:val="20"/>
                <w:lang w:val="en-GB" w:eastAsia="zh-CN"/>
              </w:rPr>
              <w:t>32</w:t>
            </w:r>
            <w:r w:rsidRPr="003C29EB">
              <w:rPr>
                <w:sz w:val="20"/>
                <w:lang w:val="en-GB" w:eastAsia="zh-CN"/>
              </w:rPr>
              <w:t>x</w:t>
            </w:r>
            <w:r>
              <w:rPr>
                <w:sz w:val="20"/>
                <w:lang w:val="en-GB" w:eastAsia="zh-CN"/>
              </w:rPr>
              <w:t xml:space="preserve"> (~15dB gap for total DL power level)</w:t>
            </w:r>
            <w:r w:rsidR="0091295D">
              <w:rPr>
                <w:sz w:val="20"/>
                <w:lang w:val="en-GB" w:eastAsia="zh-CN"/>
              </w:rPr>
              <w:t>;</w:t>
            </w:r>
          </w:p>
          <w:p w14:paraId="786FA7A7" w14:textId="5D29EDE0" w:rsidR="0091295D" w:rsidRPr="003C29EB" w:rsidRDefault="0091295D" w:rsidP="00640C14">
            <w:pPr>
              <w:rPr>
                <w:sz w:val="20"/>
                <w:lang w:val="en-GB" w:eastAsia="zh-CN"/>
              </w:rPr>
            </w:pPr>
            <w:r>
              <w:rPr>
                <w:sz w:val="20"/>
                <w:lang w:val="en-GB" w:eastAsia="zh-CN"/>
              </w:rPr>
              <w:t>9600</w:t>
            </w:r>
          </w:p>
        </w:tc>
        <w:tc>
          <w:tcPr>
            <w:tcW w:w="1955" w:type="dxa"/>
          </w:tcPr>
          <w:p w14:paraId="66652506" w14:textId="77777777" w:rsidR="004A4DD5" w:rsidRDefault="004A4DD5" w:rsidP="00D367A2">
            <w:pPr>
              <w:rPr>
                <w:sz w:val="20"/>
                <w:lang w:val="en-GB" w:eastAsia="zh-CN"/>
              </w:rPr>
            </w:pPr>
            <w:r>
              <w:rPr>
                <w:sz w:val="20"/>
                <w:lang w:val="en-GB" w:eastAsia="zh-CN"/>
              </w:rPr>
              <w:t>128</w:t>
            </w:r>
            <w:r w:rsidRPr="003C29EB">
              <w:rPr>
                <w:sz w:val="20"/>
                <w:lang w:val="en-GB" w:eastAsia="zh-CN"/>
              </w:rPr>
              <w:t>x</w:t>
            </w:r>
            <w:r>
              <w:rPr>
                <w:sz w:val="20"/>
                <w:lang w:val="en-GB" w:eastAsia="zh-CN"/>
              </w:rPr>
              <w:t xml:space="preserve"> (~24dB gap for total DL power level)</w:t>
            </w:r>
            <w:r w:rsidR="0091295D">
              <w:rPr>
                <w:sz w:val="20"/>
                <w:lang w:val="en-GB" w:eastAsia="zh-CN"/>
              </w:rPr>
              <w:t>;</w:t>
            </w:r>
          </w:p>
          <w:p w14:paraId="6E7FADBF" w14:textId="3A7A2ACE" w:rsidR="0091295D" w:rsidRPr="003C29EB" w:rsidRDefault="0091295D" w:rsidP="00D367A2">
            <w:pPr>
              <w:rPr>
                <w:sz w:val="20"/>
                <w:lang w:val="en-GB" w:eastAsia="zh-CN"/>
              </w:rPr>
            </w:pPr>
            <w:r>
              <w:rPr>
                <w:sz w:val="20"/>
                <w:lang w:val="en-GB" w:eastAsia="zh-CN"/>
              </w:rPr>
              <w:t>38400</w:t>
            </w:r>
          </w:p>
        </w:tc>
      </w:tr>
      <w:tr w:rsidR="007A6C98" w:rsidRPr="003C29EB" w14:paraId="406887D0" w14:textId="77777777" w:rsidTr="004A4DD5">
        <w:tc>
          <w:tcPr>
            <w:tcW w:w="1965" w:type="dxa"/>
          </w:tcPr>
          <w:p w14:paraId="61562078" w14:textId="3748583B" w:rsidR="007A6C98" w:rsidRDefault="006F3221" w:rsidP="006F3221">
            <w:pPr>
              <w:rPr>
                <w:sz w:val="20"/>
                <w:lang w:val="en-GB" w:eastAsia="zh-CN"/>
              </w:rPr>
            </w:pPr>
            <w:r>
              <w:rPr>
                <w:sz w:val="20"/>
                <w:lang w:val="en-GB" w:eastAsia="zh-CN"/>
              </w:rPr>
              <w:t>Power consumption for DL transmission for 50% loading</w:t>
            </w:r>
          </w:p>
        </w:tc>
        <w:tc>
          <w:tcPr>
            <w:tcW w:w="1569" w:type="dxa"/>
          </w:tcPr>
          <w:p w14:paraId="40288FF5" w14:textId="49BF90FE" w:rsidR="007A6C98" w:rsidRPr="004111F2" w:rsidRDefault="006F3221" w:rsidP="00D367A2">
            <w:pPr>
              <w:rPr>
                <w:sz w:val="20"/>
                <w:lang w:val="en-GB" w:eastAsia="zh-CN"/>
              </w:rPr>
            </w:pPr>
            <w:r w:rsidRPr="004111F2">
              <w:rPr>
                <w:sz w:val="20"/>
                <w:lang w:val="en-GB" w:eastAsia="zh-CN"/>
              </w:rPr>
              <w:t>N/A</w:t>
            </w:r>
          </w:p>
        </w:tc>
        <w:tc>
          <w:tcPr>
            <w:tcW w:w="1863" w:type="dxa"/>
          </w:tcPr>
          <w:p w14:paraId="6F278736" w14:textId="134B0495" w:rsidR="007A6C98" w:rsidRPr="004111F2" w:rsidRDefault="00A7436E" w:rsidP="00D367A2">
            <w:pPr>
              <w:rPr>
                <w:sz w:val="20"/>
                <w:lang w:val="en-GB" w:eastAsia="zh-CN"/>
              </w:rPr>
            </w:pPr>
            <w:r>
              <w:rPr>
                <w:rFonts w:hint="eastAsia"/>
                <w:sz w:val="20"/>
                <w:lang w:val="en-GB" w:eastAsia="zh-CN"/>
              </w:rPr>
              <w:t>450</w:t>
            </w:r>
          </w:p>
        </w:tc>
        <w:tc>
          <w:tcPr>
            <w:tcW w:w="1955" w:type="dxa"/>
          </w:tcPr>
          <w:p w14:paraId="5A7B2152" w14:textId="30D93FB4" w:rsidR="007A6C98" w:rsidRDefault="006F3221" w:rsidP="00640C14">
            <w:pPr>
              <w:rPr>
                <w:sz w:val="20"/>
                <w:lang w:val="en-GB" w:eastAsia="zh-CN"/>
              </w:rPr>
            </w:pPr>
            <w:r>
              <w:rPr>
                <w:rFonts w:hint="eastAsia"/>
                <w:sz w:val="20"/>
                <w:lang w:val="en-GB" w:eastAsia="zh-CN"/>
              </w:rPr>
              <w:t>72</w:t>
            </w:r>
            <w:r w:rsidR="00A7436E">
              <w:rPr>
                <w:rFonts w:hint="eastAsia"/>
                <w:sz w:val="20"/>
                <w:lang w:val="en-GB" w:eastAsia="zh-CN"/>
              </w:rPr>
              <w:t>00</w:t>
            </w:r>
          </w:p>
        </w:tc>
        <w:tc>
          <w:tcPr>
            <w:tcW w:w="1955" w:type="dxa"/>
          </w:tcPr>
          <w:p w14:paraId="40BA269F" w14:textId="1E54255F" w:rsidR="007A6C98" w:rsidRDefault="006F3221" w:rsidP="00D367A2">
            <w:pPr>
              <w:rPr>
                <w:sz w:val="20"/>
                <w:lang w:val="en-GB" w:eastAsia="zh-CN"/>
              </w:rPr>
            </w:pPr>
            <w:r>
              <w:rPr>
                <w:rFonts w:hint="eastAsia"/>
                <w:sz w:val="20"/>
                <w:lang w:val="en-GB" w:eastAsia="zh-CN"/>
              </w:rPr>
              <w:t>28</w:t>
            </w:r>
            <w:r w:rsidR="00A7436E">
              <w:rPr>
                <w:rFonts w:hint="eastAsia"/>
                <w:sz w:val="20"/>
                <w:lang w:val="en-GB" w:eastAsia="zh-CN"/>
              </w:rPr>
              <w:t>8</w:t>
            </w:r>
            <w:r>
              <w:rPr>
                <w:rFonts w:hint="eastAsia"/>
                <w:sz w:val="20"/>
                <w:lang w:val="en-GB" w:eastAsia="zh-CN"/>
              </w:rPr>
              <w:t>00</w:t>
            </w:r>
          </w:p>
        </w:tc>
      </w:tr>
      <w:tr w:rsidR="007A6C98" w:rsidRPr="003C29EB" w14:paraId="47DF899E" w14:textId="77777777" w:rsidTr="004A4DD5">
        <w:tc>
          <w:tcPr>
            <w:tcW w:w="1965" w:type="dxa"/>
          </w:tcPr>
          <w:p w14:paraId="15F2FD5B" w14:textId="4D235971" w:rsidR="007A6C98" w:rsidRDefault="006F3221" w:rsidP="006F3221">
            <w:pPr>
              <w:rPr>
                <w:sz w:val="20"/>
                <w:lang w:val="en-GB" w:eastAsia="zh-CN"/>
              </w:rPr>
            </w:pPr>
            <w:r>
              <w:rPr>
                <w:sz w:val="20"/>
                <w:lang w:val="en-GB" w:eastAsia="zh-CN"/>
              </w:rPr>
              <w:t>Power consumption for DL transmission for 30% loading</w:t>
            </w:r>
          </w:p>
        </w:tc>
        <w:tc>
          <w:tcPr>
            <w:tcW w:w="1569" w:type="dxa"/>
          </w:tcPr>
          <w:p w14:paraId="25EE41C9" w14:textId="37A1E116" w:rsidR="007A6C98" w:rsidRPr="004111F2" w:rsidRDefault="006F3221" w:rsidP="00D367A2">
            <w:pPr>
              <w:rPr>
                <w:sz w:val="20"/>
                <w:lang w:val="en-GB" w:eastAsia="zh-CN"/>
              </w:rPr>
            </w:pPr>
            <w:r w:rsidRPr="004111F2">
              <w:rPr>
                <w:sz w:val="20"/>
                <w:lang w:val="en-GB" w:eastAsia="zh-CN"/>
              </w:rPr>
              <w:t>N/A</w:t>
            </w:r>
          </w:p>
        </w:tc>
        <w:tc>
          <w:tcPr>
            <w:tcW w:w="1863" w:type="dxa"/>
          </w:tcPr>
          <w:p w14:paraId="405E7890" w14:textId="06938FB5" w:rsidR="007A6C98" w:rsidRPr="004111F2" w:rsidRDefault="00A7436E" w:rsidP="00D367A2">
            <w:pPr>
              <w:rPr>
                <w:sz w:val="20"/>
                <w:lang w:val="en-GB" w:eastAsia="zh-CN"/>
              </w:rPr>
            </w:pPr>
            <w:r>
              <w:rPr>
                <w:rFonts w:hint="eastAsia"/>
                <w:sz w:val="20"/>
                <w:lang w:val="en-GB" w:eastAsia="zh-CN"/>
              </w:rPr>
              <w:t>300</w:t>
            </w:r>
          </w:p>
        </w:tc>
        <w:tc>
          <w:tcPr>
            <w:tcW w:w="1955" w:type="dxa"/>
          </w:tcPr>
          <w:p w14:paraId="0343FD2A" w14:textId="10B34824" w:rsidR="007A6C98" w:rsidRDefault="00A7436E" w:rsidP="00640C14">
            <w:pPr>
              <w:rPr>
                <w:sz w:val="20"/>
                <w:lang w:val="en-GB" w:eastAsia="zh-CN"/>
              </w:rPr>
            </w:pPr>
            <w:r>
              <w:rPr>
                <w:rFonts w:hint="eastAsia"/>
                <w:sz w:val="20"/>
                <w:lang w:val="en-GB" w:eastAsia="zh-CN"/>
              </w:rPr>
              <w:t>4800</w:t>
            </w:r>
          </w:p>
        </w:tc>
        <w:tc>
          <w:tcPr>
            <w:tcW w:w="1955" w:type="dxa"/>
          </w:tcPr>
          <w:p w14:paraId="6253E75B" w14:textId="7E8F934D" w:rsidR="007A6C98" w:rsidRDefault="006F3221" w:rsidP="00D367A2">
            <w:pPr>
              <w:rPr>
                <w:sz w:val="20"/>
                <w:lang w:val="en-GB" w:eastAsia="zh-CN"/>
              </w:rPr>
            </w:pPr>
            <w:r>
              <w:rPr>
                <w:rFonts w:hint="eastAsia"/>
                <w:sz w:val="20"/>
                <w:lang w:val="en-GB" w:eastAsia="zh-CN"/>
              </w:rPr>
              <w:t>19</w:t>
            </w:r>
            <w:r w:rsidR="00A7436E">
              <w:rPr>
                <w:rFonts w:hint="eastAsia"/>
                <w:sz w:val="20"/>
                <w:lang w:val="en-GB" w:eastAsia="zh-CN"/>
              </w:rPr>
              <w:t>2</w:t>
            </w:r>
            <w:r>
              <w:rPr>
                <w:rFonts w:hint="eastAsia"/>
                <w:sz w:val="20"/>
                <w:lang w:val="en-GB" w:eastAsia="zh-CN"/>
              </w:rPr>
              <w:t>00</w:t>
            </w:r>
          </w:p>
        </w:tc>
      </w:tr>
      <w:tr w:rsidR="007A6C98" w:rsidRPr="003C29EB" w14:paraId="22F8971F" w14:textId="77777777" w:rsidTr="004A4DD5">
        <w:tc>
          <w:tcPr>
            <w:tcW w:w="1965" w:type="dxa"/>
          </w:tcPr>
          <w:p w14:paraId="24A90F7E" w14:textId="1938A45E" w:rsidR="007A6C98" w:rsidRDefault="006F3221" w:rsidP="006F3221">
            <w:pPr>
              <w:rPr>
                <w:sz w:val="20"/>
                <w:lang w:val="en-GB" w:eastAsia="zh-CN"/>
              </w:rPr>
            </w:pPr>
            <w:r>
              <w:rPr>
                <w:sz w:val="20"/>
                <w:lang w:val="en-GB" w:eastAsia="zh-CN"/>
              </w:rPr>
              <w:t xml:space="preserve">Power consumption for DL transmission </w:t>
            </w:r>
            <w:r>
              <w:rPr>
                <w:sz w:val="20"/>
                <w:lang w:val="en-GB" w:eastAsia="zh-CN"/>
              </w:rPr>
              <w:lastRenderedPageBreak/>
              <w:t>for 10% loading</w:t>
            </w:r>
          </w:p>
        </w:tc>
        <w:tc>
          <w:tcPr>
            <w:tcW w:w="1569" w:type="dxa"/>
          </w:tcPr>
          <w:p w14:paraId="04C41417" w14:textId="5844DF4F" w:rsidR="007A6C98" w:rsidRPr="004111F2" w:rsidRDefault="006F3221" w:rsidP="00D367A2">
            <w:pPr>
              <w:rPr>
                <w:sz w:val="20"/>
                <w:lang w:val="en-GB" w:eastAsia="zh-CN"/>
              </w:rPr>
            </w:pPr>
            <w:r w:rsidRPr="004111F2">
              <w:rPr>
                <w:sz w:val="20"/>
                <w:lang w:val="en-GB" w:eastAsia="zh-CN"/>
              </w:rPr>
              <w:lastRenderedPageBreak/>
              <w:t>N/A</w:t>
            </w:r>
          </w:p>
        </w:tc>
        <w:tc>
          <w:tcPr>
            <w:tcW w:w="1863" w:type="dxa"/>
          </w:tcPr>
          <w:p w14:paraId="71437C7C" w14:textId="131203F5" w:rsidR="007A6C98" w:rsidRPr="004111F2" w:rsidRDefault="00A7436E" w:rsidP="00D367A2">
            <w:pPr>
              <w:rPr>
                <w:sz w:val="20"/>
                <w:lang w:val="en-GB" w:eastAsia="zh-CN"/>
              </w:rPr>
            </w:pPr>
            <w:r>
              <w:rPr>
                <w:rFonts w:hint="eastAsia"/>
                <w:sz w:val="20"/>
                <w:lang w:val="en-GB" w:eastAsia="zh-CN"/>
              </w:rPr>
              <w:t>150</w:t>
            </w:r>
          </w:p>
        </w:tc>
        <w:tc>
          <w:tcPr>
            <w:tcW w:w="1955" w:type="dxa"/>
          </w:tcPr>
          <w:p w14:paraId="450BA1D9" w14:textId="4AAD2314" w:rsidR="007A6C98" w:rsidRDefault="00A7436E" w:rsidP="00640C14">
            <w:pPr>
              <w:rPr>
                <w:sz w:val="20"/>
                <w:lang w:val="en-GB" w:eastAsia="zh-CN"/>
              </w:rPr>
            </w:pPr>
            <w:r>
              <w:rPr>
                <w:rFonts w:hint="eastAsia"/>
                <w:sz w:val="20"/>
                <w:lang w:val="en-GB" w:eastAsia="zh-CN"/>
              </w:rPr>
              <w:t>2400</w:t>
            </w:r>
          </w:p>
        </w:tc>
        <w:tc>
          <w:tcPr>
            <w:tcW w:w="1955" w:type="dxa"/>
          </w:tcPr>
          <w:p w14:paraId="6A4CE4F6" w14:textId="2361D598" w:rsidR="007A6C98" w:rsidRDefault="006F3221" w:rsidP="00D367A2">
            <w:pPr>
              <w:rPr>
                <w:sz w:val="20"/>
                <w:lang w:val="en-GB" w:eastAsia="zh-CN"/>
              </w:rPr>
            </w:pPr>
            <w:r>
              <w:rPr>
                <w:rFonts w:hint="eastAsia"/>
                <w:sz w:val="20"/>
                <w:lang w:val="en-GB" w:eastAsia="zh-CN"/>
              </w:rPr>
              <w:t>9</w:t>
            </w:r>
            <w:r w:rsidR="00A7436E">
              <w:rPr>
                <w:rFonts w:hint="eastAsia"/>
                <w:sz w:val="20"/>
                <w:lang w:val="en-GB" w:eastAsia="zh-CN"/>
              </w:rPr>
              <w:t>6</w:t>
            </w:r>
            <w:r>
              <w:rPr>
                <w:rFonts w:hint="eastAsia"/>
                <w:sz w:val="20"/>
                <w:lang w:val="en-GB" w:eastAsia="zh-CN"/>
              </w:rPr>
              <w:t>00</w:t>
            </w:r>
          </w:p>
        </w:tc>
      </w:tr>
      <w:tr w:rsidR="004A4DD5" w:rsidRPr="003C29EB" w14:paraId="3C90F5FA" w14:textId="77777777" w:rsidTr="004A4DD5">
        <w:tc>
          <w:tcPr>
            <w:tcW w:w="1965" w:type="dxa"/>
          </w:tcPr>
          <w:p w14:paraId="3812CA0B" w14:textId="2F889674" w:rsidR="004A4DD5" w:rsidRDefault="004A4DD5" w:rsidP="0091295D">
            <w:pPr>
              <w:rPr>
                <w:sz w:val="20"/>
                <w:lang w:val="en-GB" w:eastAsia="zh-CN"/>
              </w:rPr>
            </w:pPr>
            <w:r>
              <w:rPr>
                <w:sz w:val="20"/>
                <w:lang w:val="en-GB" w:eastAsia="zh-CN"/>
              </w:rPr>
              <w:t xml:space="preserve">Power consumption of </w:t>
            </w:r>
            <w:r w:rsidR="0091295D">
              <w:rPr>
                <w:sz w:val="20"/>
                <w:lang w:val="en-GB" w:eastAsia="zh-CN"/>
              </w:rPr>
              <w:t>micro sleep</w:t>
            </w:r>
          </w:p>
        </w:tc>
        <w:tc>
          <w:tcPr>
            <w:tcW w:w="1569" w:type="dxa"/>
          </w:tcPr>
          <w:p w14:paraId="151F4AB1" w14:textId="77777777" w:rsidR="004A4DD5" w:rsidRDefault="004A4DD5" w:rsidP="00D367A2">
            <w:pPr>
              <w:rPr>
                <w:sz w:val="20"/>
                <w:lang w:val="en-GB" w:eastAsia="zh-CN"/>
              </w:rPr>
            </w:pPr>
            <w:r>
              <w:rPr>
                <w:rFonts w:hint="eastAsia"/>
                <w:sz w:val="20"/>
                <w:lang w:val="en-GB" w:eastAsia="zh-CN"/>
              </w:rPr>
              <w:t>1x</w:t>
            </w:r>
            <w:r w:rsidR="006F3221">
              <w:rPr>
                <w:sz w:val="20"/>
                <w:lang w:val="en-GB" w:eastAsia="zh-CN"/>
              </w:rPr>
              <w:t>;</w:t>
            </w:r>
          </w:p>
          <w:p w14:paraId="41B71A7F" w14:textId="35C8B17E" w:rsidR="006F3221" w:rsidRDefault="006F3221" w:rsidP="00D367A2">
            <w:pPr>
              <w:rPr>
                <w:sz w:val="20"/>
                <w:lang w:val="en-GB" w:eastAsia="zh-CN"/>
              </w:rPr>
            </w:pPr>
            <w:r>
              <w:rPr>
                <w:sz w:val="20"/>
                <w:lang w:val="en-GB" w:eastAsia="zh-CN"/>
              </w:rPr>
              <w:t>45</w:t>
            </w:r>
            <w:r w:rsidR="004111F2">
              <w:rPr>
                <w:sz w:val="20"/>
                <w:lang w:val="en-GB" w:eastAsia="zh-CN"/>
              </w:rPr>
              <w:t xml:space="preserve"> </w:t>
            </w:r>
            <w:r w:rsidR="004111F2" w:rsidRPr="004111F2">
              <w:rPr>
                <w:sz w:val="20"/>
                <w:lang w:val="en-GB" w:eastAsia="zh-CN"/>
              </w:rPr>
              <w:t>(power unit per slot)</w:t>
            </w:r>
          </w:p>
        </w:tc>
        <w:tc>
          <w:tcPr>
            <w:tcW w:w="1863" w:type="dxa"/>
          </w:tcPr>
          <w:p w14:paraId="1A6CC53E" w14:textId="77777777" w:rsidR="004A4DD5" w:rsidRPr="006F3221" w:rsidRDefault="004A4DD5" w:rsidP="00D367A2">
            <w:pPr>
              <w:rPr>
                <w:sz w:val="20"/>
                <w:lang w:val="en-GB" w:eastAsia="zh-CN"/>
              </w:rPr>
            </w:pPr>
            <w:r w:rsidRPr="006F3221">
              <w:rPr>
                <w:sz w:val="20"/>
                <w:lang w:val="en-GB" w:eastAsia="zh-CN"/>
              </w:rPr>
              <w:t>2x</w:t>
            </w:r>
            <w:r w:rsidR="006F3221" w:rsidRPr="006F3221">
              <w:rPr>
                <w:sz w:val="20"/>
                <w:lang w:val="en-GB" w:eastAsia="zh-CN"/>
              </w:rPr>
              <w:t>;</w:t>
            </w:r>
          </w:p>
          <w:p w14:paraId="43DDDC5E" w14:textId="3F5070C2" w:rsidR="006F3221" w:rsidRPr="006F3221" w:rsidRDefault="006F3221" w:rsidP="00D367A2">
            <w:pPr>
              <w:rPr>
                <w:sz w:val="20"/>
                <w:lang w:val="en-GB" w:eastAsia="zh-CN"/>
              </w:rPr>
            </w:pPr>
            <w:r w:rsidRPr="006F3221">
              <w:rPr>
                <w:sz w:val="20"/>
                <w:lang w:val="en-GB" w:eastAsia="zh-CN"/>
              </w:rPr>
              <w:t>90</w:t>
            </w:r>
          </w:p>
        </w:tc>
        <w:tc>
          <w:tcPr>
            <w:tcW w:w="1955" w:type="dxa"/>
          </w:tcPr>
          <w:p w14:paraId="109A9C87" w14:textId="77777777" w:rsidR="004A4DD5" w:rsidRPr="006F3221" w:rsidRDefault="004A4DD5" w:rsidP="00640C14">
            <w:pPr>
              <w:rPr>
                <w:sz w:val="20"/>
                <w:lang w:val="en-GB" w:eastAsia="zh-CN"/>
              </w:rPr>
            </w:pPr>
            <w:r w:rsidRPr="006F3221">
              <w:rPr>
                <w:sz w:val="20"/>
                <w:lang w:val="en-GB" w:eastAsia="zh-CN"/>
              </w:rPr>
              <w:t>4x</w:t>
            </w:r>
            <w:r w:rsidR="006F3221" w:rsidRPr="006F3221">
              <w:rPr>
                <w:sz w:val="20"/>
                <w:lang w:val="en-GB" w:eastAsia="zh-CN"/>
              </w:rPr>
              <w:t>;</w:t>
            </w:r>
          </w:p>
          <w:p w14:paraId="315BC9DB" w14:textId="652DEE90" w:rsidR="006F3221" w:rsidRPr="006F3221" w:rsidRDefault="006F3221" w:rsidP="00640C14">
            <w:pPr>
              <w:rPr>
                <w:sz w:val="20"/>
                <w:lang w:val="en-GB" w:eastAsia="zh-CN"/>
              </w:rPr>
            </w:pPr>
            <w:r w:rsidRPr="006F3221">
              <w:rPr>
                <w:sz w:val="20"/>
                <w:lang w:val="en-GB" w:eastAsia="zh-CN"/>
              </w:rPr>
              <w:t>180</w:t>
            </w:r>
          </w:p>
        </w:tc>
        <w:tc>
          <w:tcPr>
            <w:tcW w:w="1955" w:type="dxa"/>
          </w:tcPr>
          <w:p w14:paraId="2C3A5091" w14:textId="77777777" w:rsidR="004A4DD5" w:rsidRPr="006F3221" w:rsidRDefault="004A4DD5" w:rsidP="00D367A2">
            <w:pPr>
              <w:rPr>
                <w:sz w:val="20"/>
                <w:lang w:val="en-GB" w:eastAsia="zh-CN"/>
              </w:rPr>
            </w:pPr>
            <w:r w:rsidRPr="006F3221">
              <w:rPr>
                <w:sz w:val="20"/>
                <w:lang w:val="en-GB" w:eastAsia="zh-CN"/>
              </w:rPr>
              <w:t>8x</w:t>
            </w:r>
            <w:r w:rsidR="006F3221" w:rsidRPr="006F3221">
              <w:rPr>
                <w:sz w:val="20"/>
                <w:lang w:val="en-GB" w:eastAsia="zh-CN"/>
              </w:rPr>
              <w:t>;</w:t>
            </w:r>
          </w:p>
          <w:p w14:paraId="295BA9E1" w14:textId="46BAE9F4" w:rsidR="006F3221" w:rsidRPr="006F3221" w:rsidRDefault="006F3221" w:rsidP="00D367A2">
            <w:pPr>
              <w:rPr>
                <w:sz w:val="20"/>
                <w:lang w:val="en-GB" w:eastAsia="zh-CN"/>
              </w:rPr>
            </w:pPr>
            <w:r w:rsidRPr="006F3221">
              <w:rPr>
                <w:sz w:val="20"/>
                <w:lang w:val="en-GB" w:eastAsia="zh-CN"/>
              </w:rPr>
              <w:t>360</w:t>
            </w:r>
          </w:p>
        </w:tc>
      </w:tr>
      <w:tr w:rsidR="006F3221" w:rsidRPr="003C29EB" w14:paraId="64602A48" w14:textId="77777777" w:rsidTr="00B13C4B">
        <w:trPr>
          <w:trHeight w:val="550"/>
        </w:trPr>
        <w:tc>
          <w:tcPr>
            <w:tcW w:w="1965" w:type="dxa"/>
          </w:tcPr>
          <w:p w14:paraId="234FB84C" w14:textId="4E272D2B" w:rsidR="006F3221" w:rsidRDefault="006F3221" w:rsidP="006F3221">
            <w:pPr>
              <w:rPr>
                <w:sz w:val="20"/>
                <w:lang w:val="en-GB" w:eastAsia="zh-CN"/>
              </w:rPr>
            </w:pPr>
            <w:r>
              <w:rPr>
                <w:sz w:val="20"/>
                <w:lang w:val="en-GB" w:eastAsia="zh-CN"/>
              </w:rPr>
              <w:t>Power consumption of light sleep</w:t>
            </w:r>
          </w:p>
        </w:tc>
        <w:tc>
          <w:tcPr>
            <w:tcW w:w="1569" w:type="dxa"/>
          </w:tcPr>
          <w:p w14:paraId="53DA2F01" w14:textId="77777777" w:rsidR="006F3221" w:rsidRDefault="006F3221" w:rsidP="006F3221">
            <w:pPr>
              <w:rPr>
                <w:sz w:val="20"/>
                <w:lang w:val="en-GB" w:eastAsia="zh-CN"/>
              </w:rPr>
            </w:pPr>
            <w:r>
              <w:rPr>
                <w:rFonts w:hint="eastAsia"/>
                <w:sz w:val="20"/>
                <w:lang w:val="en-GB" w:eastAsia="zh-CN"/>
              </w:rPr>
              <w:t>1x;</w:t>
            </w:r>
          </w:p>
          <w:p w14:paraId="445E099C" w14:textId="1CB662DA" w:rsidR="006F3221" w:rsidRDefault="006F3221" w:rsidP="006F3221">
            <w:pPr>
              <w:rPr>
                <w:sz w:val="20"/>
                <w:lang w:val="en-GB" w:eastAsia="zh-CN"/>
              </w:rPr>
            </w:pPr>
            <w:r>
              <w:rPr>
                <w:sz w:val="20"/>
                <w:lang w:val="en-GB" w:eastAsia="zh-CN"/>
              </w:rPr>
              <w:t>20</w:t>
            </w:r>
            <w:r w:rsidR="004111F2">
              <w:rPr>
                <w:sz w:val="20"/>
                <w:lang w:val="en-GB" w:eastAsia="zh-CN"/>
              </w:rPr>
              <w:t xml:space="preserve"> </w:t>
            </w:r>
            <w:r w:rsidR="004111F2" w:rsidRPr="004111F2">
              <w:rPr>
                <w:sz w:val="20"/>
                <w:lang w:val="en-GB" w:eastAsia="zh-CN"/>
              </w:rPr>
              <w:t>(power unit per slot)</w:t>
            </w:r>
          </w:p>
        </w:tc>
        <w:tc>
          <w:tcPr>
            <w:tcW w:w="1863" w:type="dxa"/>
          </w:tcPr>
          <w:p w14:paraId="1AC57FC8" w14:textId="77777777" w:rsidR="006F3221" w:rsidRPr="006F3221" w:rsidRDefault="006F3221" w:rsidP="006F3221">
            <w:pPr>
              <w:rPr>
                <w:sz w:val="20"/>
                <w:lang w:val="en-GB" w:eastAsia="zh-CN"/>
              </w:rPr>
            </w:pPr>
            <w:r w:rsidRPr="006F3221">
              <w:rPr>
                <w:sz w:val="20"/>
                <w:lang w:val="en-GB" w:eastAsia="zh-CN"/>
              </w:rPr>
              <w:t>2x;</w:t>
            </w:r>
          </w:p>
          <w:p w14:paraId="66A382E1" w14:textId="1EC9DD52" w:rsidR="006F3221" w:rsidRPr="006F3221" w:rsidRDefault="006F3221" w:rsidP="006F3221">
            <w:pPr>
              <w:rPr>
                <w:sz w:val="20"/>
                <w:lang w:val="en-GB" w:eastAsia="zh-CN"/>
              </w:rPr>
            </w:pPr>
            <w:r w:rsidRPr="006F3221">
              <w:rPr>
                <w:sz w:val="20"/>
                <w:lang w:val="en-GB" w:eastAsia="zh-CN"/>
              </w:rPr>
              <w:t>40</w:t>
            </w:r>
          </w:p>
        </w:tc>
        <w:tc>
          <w:tcPr>
            <w:tcW w:w="1955" w:type="dxa"/>
          </w:tcPr>
          <w:p w14:paraId="40B9012D" w14:textId="77777777" w:rsidR="006F3221" w:rsidRPr="006F3221" w:rsidRDefault="006F3221" w:rsidP="006F3221">
            <w:pPr>
              <w:rPr>
                <w:sz w:val="20"/>
                <w:lang w:val="en-GB" w:eastAsia="zh-CN"/>
              </w:rPr>
            </w:pPr>
            <w:r w:rsidRPr="006F3221">
              <w:rPr>
                <w:sz w:val="20"/>
                <w:lang w:val="en-GB" w:eastAsia="zh-CN"/>
              </w:rPr>
              <w:t>4x;</w:t>
            </w:r>
          </w:p>
          <w:p w14:paraId="29E0F072" w14:textId="00032124" w:rsidR="006F3221" w:rsidRPr="006F3221" w:rsidRDefault="006F3221" w:rsidP="006F3221">
            <w:pPr>
              <w:rPr>
                <w:sz w:val="20"/>
                <w:lang w:val="en-GB" w:eastAsia="zh-CN"/>
              </w:rPr>
            </w:pPr>
            <w:r w:rsidRPr="006F3221">
              <w:rPr>
                <w:sz w:val="20"/>
                <w:lang w:val="en-GB" w:eastAsia="zh-CN"/>
              </w:rPr>
              <w:t>80</w:t>
            </w:r>
          </w:p>
        </w:tc>
        <w:tc>
          <w:tcPr>
            <w:tcW w:w="1955" w:type="dxa"/>
          </w:tcPr>
          <w:p w14:paraId="4A043232" w14:textId="77777777" w:rsidR="006F3221" w:rsidRPr="006F3221" w:rsidRDefault="006F3221" w:rsidP="006F3221">
            <w:pPr>
              <w:rPr>
                <w:sz w:val="20"/>
                <w:lang w:val="en-GB" w:eastAsia="zh-CN"/>
              </w:rPr>
            </w:pPr>
            <w:r w:rsidRPr="006F3221">
              <w:rPr>
                <w:sz w:val="20"/>
                <w:lang w:val="en-GB" w:eastAsia="zh-CN"/>
              </w:rPr>
              <w:t>8x;</w:t>
            </w:r>
          </w:p>
          <w:p w14:paraId="3574FECF" w14:textId="6B9B010C" w:rsidR="006F3221" w:rsidRPr="006F3221" w:rsidRDefault="006F3221" w:rsidP="006F3221">
            <w:pPr>
              <w:rPr>
                <w:sz w:val="20"/>
                <w:lang w:val="en-GB" w:eastAsia="zh-CN"/>
              </w:rPr>
            </w:pPr>
            <w:r w:rsidRPr="006F3221">
              <w:rPr>
                <w:sz w:val="20"/>
                <w:lang w:val="en-GB" w:eastAsia="zh-CN"/>
              </w:rPr>
              <w:t>160</w:t>
            </w:r>
          </w:p>
        </w:tc>
      </w:tr>
      <w:tr w:rsidR="006F3221" w:rsidRPr="003C29EB" w14:paraId="49F76827" w14:textId="77777777" w:rsidTr="00B13C4B">
        <w:trPr>
          <w:trHeight w:val="465"/>
        </w:trPr>
        <w:tc>
          <w:tcPr>
            <w:tcW w:w="1965" w:type="dxa"/>
          </w:tcPr>
          <w:p w14:paraId="752D5108" w14:textId="61DC0168" w:rsidR="006F3221" w:rsidRDefault="006F3221" w:rsidP="006F3221">
            <w:pPr>
              <w:rPr>
                <w:sz w:val="20"/>
                <w:lang w:val="en-GB" w:eastAsia="zh-CN"/>
              </w:rPr>
            </w:pPr>
            <w:r>
              <w:rPr>
                <w:sz w:val="20"/>
                <w:lang w:val="en-GB" w:eastAsia="zh-CN"/>
              </w:rPr>
              <w:t>Power consumption of deep sleep</w:t>
            </w:r>
          </w:p>
        </w:tc>
        <w:tc>
          <w:tcPr>
            <w:tcW w:w="1569" w:type="dxa"/>
          </w:tcPr>
          <w:p w14:paraId="7EBCCB2B" w14:textId="77777777" w:rsidR="006F3221" w:rsidRDefault="006F3221" w:rsidP="006F3221">
            <w:pPr>
              <w:rPr>
                <w:sz w:val="20"/>
                <w:lang w:val="en-GB" w:eastAsia="zh-CN"/>
              </w:rPr>
            </w:pPr>
            <w:r>
              <w:rPr>
                <w:rFonts w:hint="eastAsia"/>
                <w:sz w:val="20"/>
                <w:lang w:val="en-GB" w:eastAsia="zh-CN"/>
              </w:rPr>
              <w:t>1</w:t>
            </w:r>
            <w:r>
              <w:rPr>
                <w:sz w:val="20"/>
                <w:lang w:val="en-GB" w:eastAsia="zh-CN"/>
              </w:rPr>
              <w:t>x;</w:t>
            </w:r>
          </w:p>
          <w:p w14:paraId="668A95D7" w14:textId="082818E2" w:rsidR="006F3221" w:rsidRDefault="006F3221" w:rsidP="006F3221">
            <w:pPr>
              <w:rPr>
                <w:sz w:val="20"/>
                <w:lang w:val="en-GB" w:eastAsia="zh-CN"/>
              </w:rPr>
            </w:pPr>
            <w:r>
              <w:rPr>
                <w:sz w:val="20"/>
                <w:lang w:val="en-GB" w:eastAsia="zh-CN"/>
              </w:rPr>
              <w:t>1</w:t>
            </w:r>
            <w:r w:rsidR="004111F2">
              <w:rPr>
                <w:sz w:val="20"/>
                <w:lang w:val="en-GB" w:eastAsia="zh-CN"/>
              </w:rPr>
              <w:t xml:space="preserve"> </w:t>
            </w:r>
            <w:r w:rsidR="004111F2" w:rsidRPr="004111F2">
              <w:rPr>
                <w:sz w:val="20"/>
                <w:lang w:val="en-GB" w:eastAsia="zh-CN"/>
              </w:rPr>
              <w:t>(power unit per slot)</w:t>
            </w:r>
          </w:p>
        </w:tc>
        <w:tc>
          <w:tcPr>
            <w:tcW w:w="1863" w:type="dxa"/>
          </w:tcPr>
          <w:p w14:paraId="31FDBB9B" w14:textId="77777777" w:rsidR="006F3221" w:rsidRPr="006F3221" w:rsidRDefault="006F3221" w:rsidP="006F3221">
            <w:pPr>
              <w:rPr>
                <w:sz w:val="20"/>
                <w:lang w:val="en-GB" w:eastAsia="zh-CN"/>
              </w:rPr>
            </w:pPr>
            <w:r w:rsidRPr="006F3221">
              <w:rPr>
                <w:sz w:val="20"/>
                <w:lang w:val="en-GB" w:eastAsia="zh-CN"/>
              </w:rPr>
              <w:t>2x;</w:t>
            </w:r>
          </w:p>
          <w:p w14:paraId="6DA355B5" w14:textId="6E1306F7" w:rsidR="006F3221" w:rsidRPr="006F3221" w:rsidRDefault="006F3221" w:rsidP="006F3221">
            <w:pPr>
              <w:rPr>
                <w:sz w:val="20"/>
                <w:lang w:val="en-GB" w:eastAsia="zh-CN"/>
              </w:rPr>
            </w:pPr>
            <w:r w:rsidRPr="006F3221">
              <w:rPr>
                <w:sz w:val="20"/>
                <w:lang w:val="en-GB" w:eastAsia="zh-CN"/>
              </w:rPr>
              <w:t>2</w:t>
            </w:r>
          </w:p>
        </w:tc>
        <w:tc>
          <w:tcPr>
            <w:tcW w:w="1955" w:type="dxa"/>
          </w:tcPr>
          <w:p w14:paraId="5F8AD5A1" w14:textId="77777777" w:rsidR="006F3221" w:rsidRPr="006F3221" w:rsidRDefault="006F3221" w:rsidP="006F3221">
            <w:pPr>
              <w:rPr>
                <w:sz w:val="20"/>
                <w:lang w:val="en-GB" w:eastAsia="zh-CN"/>
              </w:rPr>
            </w:pPr>
            <w:r w:rsidRPr="006F3221">
              <w:rPr>
                <w:sz w:val="20"/>
                <w:lang w:val="en-GB" w:eastAsia="zh-CN"/>
              </w:rPr>
              <w:t>4x;</w:t>
            </w:r>
          </w:p>
          <w:p w14:paraId="2E1C0395" w14:textId="712103F6" w:rsidR="006F3221" w:rsidRPr="006F3221" w:rsidRDefault="006F3221" w:rsidP="006F3221">
            <w:pPr>
              <w:rPr>
                <w:sz w:val="20"/>
                <w:lang w:val="en-GB" w:eastAsia="zh-CN"/>
              </w:rPr>
            </w:pPr>
            <w:r w:rsidRPr="006F3221">
              <w:rPr>
                <w:sz w:val="20"/>
                <w:lang w:val="en-GB" w:eastAsia="zh-CN"/>
              </w:rPr>
              <w:t>4</w:t>
            </w:r>
          </w:p>
        </w:tc>
        <w:tc>
          <w:tcPr>
            <w:tcW w:w="1955" w:type="dxa"/>
          </w:tcPr>
          <w:p w14:paraId="580AA67B" w14:textId="77777777" w:rsidR="006F3221" w:rsidRPr="006F3221" w:rsidRDefault="006F3221" w:rsidP="006F3221">
            <w:pPr>
              <w:rPr>
                <w:sz w:val="20"/>
                <w:lang w:val="en-GB" w:eastAsia="zh-CN"/>
              </w:rPr>
            </w:pPr>
            <w:r w:rsidRPr="006F3221">
              <w:rPr>
                <w:sz w:val="20"/>
                <w:lang w:val="en-GB" w:eastAsia="zh-CN"/>
              </w:rPr>
              <w:t>8x</w:t>
            </w:r>
          </w:p>
          <w:p w14:paraId="03C2244E" w14:textId="1AA1E7C2" w:rsidR="006F3221" w:rsidRPr="006F3221" w:rsidRDefault="006F3221" w:rsidP="006F3221">
            <w:pPr>
              <w:rPr>
                <w:sz w:val="20"/>
                <w:lang w:val="en-GB" w:eastAsia="zh-CN"/>
              </w:rPr>
            </w:pPr>
            <w:r w:rsidRPr="006F3221">
              <w:rPr>
                <w:rFonts w:hint="eastAsia"/>
                <w:sz w:val="20"/>
                <w:lang w:val="en-GB" w:eastAsia="zh-CN"/>
              </w:rPr>
              <w:t>8</w:t>
            </w:r>
          </w:p>
        </w:tc>
      </w:tr>
      <w:tr w:rsidR="006F3221" w:rsidRPr="003C29EB" w14:paraId="46F3D91C" w14:textId="77777777" w:rsidTr="004A4DD5">
        <w:tc>
          <w:tcPr>
            <w:tcW w:w="1965" w:type="dxa"/>
          </w:tcPr>
          <w:p w14:paraId="75180DFB" w14:textId="08870B04" w:rsidR="006F3221" w:rsidRDefault="006F3221" w:rsidP="006F3221">
            <w:pPr>
              <w:rPr>
                <w:sz w:val="20"/>
                <w:lang w:val="en-GB" w:eastAsia="zh-CN"/>
              </w:rPr>
            </w:pPr>
            <w:r>
              <w:rPr>
                <w:sz w:val="20"/>
                <w:lang w:val="en-GB" w:eastAsia="zh-CN"/>
              </w:rPr>
              <w:t>Transition energy of micro sleep</w:t>
            </w:r>
          </w:p>
        </w:tc>
        <w:tc>
          <w:tcPr>
            <w:tcW w:w="1569" w:type="dxa"/>
          </w:tcPr>
          <w:p w14:paraId="6560B206" w14:textId="77777777" w:rsidR="006F3221" w:rsidRDefault="006F3221" w:rsidP="006F3221">
            <w:pPr>
              <w:rPr>
                <w:sz w:val="20"/>
                <w:lang w:val="en-GB" w:eastAsia="zh-CN"/>
              </w:rPr>
            </w:pPr>
            <w:r>
              <w:rPr>
                <w:rFonts w:hint="eastAsia"/>
                <w:sz w:val="20"/>
                <w:lang w:val="en-GB" w:eastAsia="zh-CN"/>
              </w:rPr>
              <w:t>1x</w:t>
            </w:r>
            <w:r>
              <w:rPr>
                <w:sz w:val="20"/>
                <w:lang w:val="en-GB" w:eastAsia="zh-CN"/>
              </w:rPr>
              <w:t>;</w:t>
            </w:r>
          </w:p>
          <w:p w14:paraId="5C706E7C" w14:textId="2C218766" w:rsidR="006F3221" w:rsidRDefault="006F3221" w:rsidP="006F3221">
            <w:pPr>
              <w:rPr>
                <w:sz w:val="20"/>
                <w:lang w:val="en-GB" w:eastAsia="zh-CN"/>
              </w:rPr>
            </w:pPr>
            <w:r>
              <w:rPr>
                <w:sz w:val="20"/>
                <w:lang w:val="en-GB" w:eastAsia="zh-CN"/>
              </w:rPr>
              <w:t>0</w:t>
            </w:r>
            <w:r w:rsidR="004111F2">
              <w:rPr>
                <w:sz w:val="20"/>
                <w:lang w:val="en-GB" w:eastAsia="zh-CN"/>
              </w:rPr>
              <w:t xml:space="preserve"> </w:t>
            </w:r>
            <w:r w:rsidR="004111F2" w:rsidRPr="004111F2">
              <w:rPr>
                <w:sz w:val="20"/>
                <w:lang w:val="en-GB" w:eastAsia="zh-CN"/>
              </w:rPr>
              <w:t>(power unit per slot)</w:t>
            </w:r>
          </w:p>
        </w:tc>
        <w:tc>
          <w:tcPr>
            <w:tcW w:w="1863" w:type="dxa"/>
          </w:tcPr>
          <w:p w14:paraId="43971080" w14:textId="2DE60D89" w:rsidR="006F3221" w:rsidRPr="006F3221" w:rsidRDefault="006F3221" w:rsidP="006F3221">
            <w:pPr>
              <w:rPr>
                <w:sz w:val="20"/>
                <w:lang w:val="en-GB" w:eastAsia="zh-CN"/>
              </w:rPr>
            </w:pPr>
            <w:r w:rsidRPr="006F3221">
              <w:rPr>
                <w:rFonts w:hint="eastAsia"/>
                <w:sz w:val="20"/>
                <w:lang w:val="en-GB" w:eastAsia="zh-CN"/>
              </w:rPr>
              <w:t>1</w:t>
            </w:r>
            <w:r w:rsidRPr="006F3221">
              <w:rPr>
                <w:sz w:val="20"/>
                <w:lang w:val="en-GB" w:eastAsia="zh-CN"/>
              </w:rPr>
              <w:t>x;</w:t>
            </w:r>
            <w:r w:rsidR="004111F2">
              <w:rPr>
                <w:sz w:val="20"/>
                <w:lang w:val="en-GB" w:eastAsia="zh-CN"/>
              </w:rPr>
              <w:t xml:space="preserve"> *</w:t>
            </w:r>
          </w:p>
          <w:p w14:paraId="36DD430E" w14:textId="1560D8CB" w:rsidR="006F3221" w:rsidRPr="006F3221" w:rsidRDefault="006F3221" w:rsidP="006F3221">
            <w:pPr>
              <w:rPr>
                <w:sz w:val="20"/>
                <w:lang w:val="en-GB" w:eastAsia="zh-CN"/>
              </w:rPr>
            </w:pPr>
            <w:r w:rsidRPr="006F3221">
              <w:rPr>
                <w:sz w:val="20"/>
                <w:lang w:val="en-GB" w:eastAsia="zh-CN"/>
              </w:rPr>
              <w:t>0</w:t>
            </w:r>
          </w:p>
        </w:tc>
        <w:tc>
          <w:tcPr>
            <w:tcW w:w="1955" w:type="dxa"/>
          </w:tcPr>
          <w:p w14:paraId="61944E84" w14:textId="7E3FCBB6" w:rsidR="006F3221" w:rsidRPr="006F3221" w:rsidRDefault="006F3221" w:rsidP="006F3221">
            <w:pPr>
              <w:rPr>
                <w:sz w:val="20"/>
                <w:lang w:val="en-GB" w:eastAsia="zh-CN"/>
              </w:rPr>
            </w:pPr>
            <w:r w:rsidRPr="006F3221">
              <w:rPr>
                <w:rFonts w:hint="eastAsia"/>
                <w:sz w:val="20"/>
                <w:lang w:val="en-GB" w:eastAsia="zh-CN"/>
              </w:rPr>
              <w:t>4</w:t>
            </w:r>
            <w:r w:rsidRPr="006F3221">
              <w:rPr>
                <w:sz w:val="20"/>
                <w:lang w:val="en-GB" w:eastAsia="zh-CN"/>
              </w:rPr>
              <w:t>x;</w:t>
            </w:r>
            <w:r w:rsidR="004111F2">
              <w:rPr>
                <w:sz w:val="20"/>
                <w:lang w:val="en-GB" w:eastAsia="zh-CN"/>
              </w:rPr>
              <w:t xml:space="preserve"> *</w:t>
            </w:r>
          </w:p>
          <w:p w14:paraId="61624713" w14:textId="1194FAF1" w:rsidR="006F3221" w:rsidRPr="006F3221" w:rsidRDefault="006F3221" w:rsidP="006F3221">
            <w:pPr>
              <w:rPr>
                <w:sz w:val="20"/>
                <w:lang w:val="en-GB" w:eastAsia="zh-CN"/>
              </w:rPr>
            </w:pPr>
            <w:r w:rsidRPr="006F3221">
              <w:rPr>
                <w:sz w:val="20"/>
                <w:lang w:val="en-GB" w:eastAsia="zh-CN"/>
              </w:rPr>
              <w:t>0</w:t>
            </w:r>
          </w:p>
        </w:tc>
        <w:tc>
          <w:tcPr>
            <w:tcW w:w="1955" w:type="dxa"/>
          </w:tcPr>
          <w:p w14:paraId="5A82D314" w14:textId="21BAA50A" w:rsidR="006F3221" w:rsidRPr="006F3221" w:rsidRDefault="006F3221" w:rsidP="006F3221">
            <w:pPr>
              <w:rPr>
                <w:sz w:val="20"/>
                <w:lang w:val="en-GB" w:eastAsia="zh-CN"/>
              </w:rPr>
            </w:pPr>
            <w:r w:rsidRPr="006F3221">
              <w:rPr>
                <w:rFonts w:hint="eastAsia"/>
                <w:sz w:val="20"/>
                <w:lang w:val="en-GB" w:eastAsia="zh-CN"/>
              </w:rPr>
              <w:t>6</w:t>
            </w:r>
            <w:r w:rsidRPr="006F3221">
              <w:rPr>
                <w:sz w:val="20"/>
                <w:lang w:val="en-GB" w:eastAsia="zh-CN"/>
              </w:rPr>
              <w:t>x;</w:t>
            </w:r>
            <w:r w:rsidR="004111F2">
              <w:rPr>
                <w:sz w:val="20"/>
                <w:lang w:val="en-GB" w:eastAsia="zh-CN"/>
              </w:rPr>
              <w:t xml:space="preserve"> *</w:t>
            </w:r>
          </w:p>
          <w:p w14:paraId="124D9FB0" w14:textId="67E89DED" w:rsidR="006F3221" w:rsidRPr="006F3221" w:rsidRDefault="006F3221" w:rsidP="006F3221">
            <w:pPr>
              <w:rPr>
                <w:sz w:val="20"/>
                <w:lang w:val="en-GB" w:eastAsia="zh-CN"/>
              </w:rPr>
            </w:pPr>
            <w:r w:rsidRPr="006F3221">
              <w:rPr>
                <w:sz w:val="20"/>
                <w:lang w:val="en-GB" w:eastAsia="zh-CN"/>
              </w:rPr>
              <w:t>0</w:t>
            </w:r>
          </w:p>
        </w:tc>
      </w:tr>
      <w:tr w:rsidR="006F3221" w:rsidRPr="003C29EB" w14:paraId="6FEB056D" w14:textId="77777777" w:rsidTr="004A4DD5">
        <w:tc>
          <w:tcPr>
            <w:tcW w:w="1965" w:type="dxa"/>
          </w:tcPr>
          <w:p w14:paraId="188194E8" w14:textId="53F61253" w:rsidR="006F3221" w:rsidRDefault="006F3221" w:rsidP="006F3221">
            <w:pPr>
              <w:rPr>
                <w:sz w:val="20"/>
                <w:lang w:val="en-GB" w:eastAsia="zh-CN"/>
              </w:rPr>
            </w:pPr>
            <w:r>
              <w:rPr>
                <w:sz w:val="20"/>
                <w:lang w:val="en-GB" w:eastAsia="zh-CN"/>
              </w:rPr>
              <w:t>Transition energy of light sleep</w:t>
            </w:r>
          </w:p>
        </w:tc>
        <w:tc>
          <w:tcPr>
            <w:tcW w:w="1569" w:type="dxa"/>
          </w:tcPr>
          <w:p w14:paraId="1ECC3BB6" w14:textId="77777777" w:rsidR="006F3221" w:rsidRDefault="006F3221" w:rsidP="006F3221">
            <w:pPr>
              <w:rPr>
                <w:sz w:val="20"/>
                <w:lang w:val="en-GB" w:eastAsia="zh-CN"/>
              </w:rPr>
            </w:pPr>
            <w:r>
              <w:rPr>
                <w:rFonts w:hint="eastAsia"/>
                <w:sz w:val="20"/>
                <w:lang w:val="en-GB" w:eastAsia="zh-CN"/>
              </w:rPr>
              <w:t>1x</w:t>
            </w:r>
            <w:r>
              <w:rPr>
                <w:sz w:val="20"/>
                <w:lang w:val="en-GB" w:eastAsia="zh-CN"/>
              </w:rPr>
              <w:t>;</w:t>
            </w:r>
          </w:p>
          <w:p w14:paraId="3E3A38FC" w14:textId="4BC6DB75" w:rsidR="006F3221" w:rsidRDefault="006F3221" w:rsidP="006F3221">
            <w:pPr>
              <w:rPr>
                <w:sz w:val="20"/>
                <w:lang w:val="en-GB" w:eastAsia="zh-CN"/>
              </w:rPr>
            </w:pPr>
            <w:r>
              <w:rPr>
                <w:sz w:val="20"/>
                <w:lang w:val="en-GB" w:eastAsia="zh-CN"/>
              </w:rPr>
              <w:t>100</w:t>
            </w:r>
            <w:r w:rsidR="004111F2">
              <w:rPr>
                <w:sz w:val="20"/>
                <w:lang w:val="en-GB" w:eastAsia="zh-CN"/>
              </w:rPr>
              <w:t xml:space="preserve"> </w:t>
            </w:r>
            <w:r w:rsidR="004111F2" w:rsidRPr="004111F2">
              <w:rPr>
                <w:sz w:val="20"/>
                <w:lang w:val="en-GB" w:eastAsia="zh-CN"/>
              </w:rPr>
              <w:t>(power unit per slot)</w:t>
            </w:r>
          </w:p>
        </w:tc>
        <w:tc>
          <w:tcPr>
            <w:tcW w:w="1863" w:type="dxa"/>
          </w:tcPr>
          <w:p w14:paraId="6D04562F" w14:textId="77777777" w:rsidR="006F3221" w:rsidRPr="006F3221" w:rsidRDefault="006F3221" w:rsidP="006F3221">
            <w:pPr>
              <w:rPr>
                <w:sz w:val="20"/>
                <w:lang w:val="en-GB" w:eastAsia="zh-CN"/>
              </w:rPr>
            </w:pPr>
            <w:r w:rsidRPr="006F3221">
              <w:rPr>
                <w:rFonts w:hint="eastAsia"/>
                <w:sz w:val="20"/>
                <w:lang w:val="en-GB" w:eastAsia="zh-CN"/>
              </w:rPr>
              <w:t>1</w:t>
            </w:r>
            <w:r w:rsidRPr="006F3221">
              <w:rPr>
                <w:sz w:val="20"/>
                <w:lang w:val="en-GB" w:eastAsia="zh-CN"/>
              </w:rPr>
              <w:t>x;</w:t>
            </w:r>
          </w:p>
          <w:p w14:paraId="5AA8F7EF" w14:textId="23D5CC0B" w:rsidR="006F3221" w:rsidRPr="006F3221" w:rsidRDefault="006F3221" w:rsidP="006F3221">
            <w:pPr>
              <w:rPr>
                <w:sz w:val="20"/>
                <w:lang w:val="en-GB" w:eastAsia="zh-CN"/>
              </w:rPr>
            </w:pPr>
            <w:r w:rsidRPr="006F3221">
              <w:rPr>
                <w:sz w:val="20"/>
                <w:lang w:val="en-GB" w:eastAsia="zh-CN"/>
              </w:rPr>
              <w:t>100</w:t>
            </w:r>
          </w:p>
        </w:tc>
        <w:tc>
          <w:tcPr>
            <w:tcW w:w="1955" w:type="dxa"/>
          </w:tcPr>
          <w:p w14:paraId="5C9CEBF1" w14:textId="77777777" w:rsidR="006F3221" w:rsidRPr="006F3221" w:rsidRDefault="006F3221" w:rsidP="006F3221">
            <w:pPr>
              <w:rPr>
                <w:sz w:val="20"/>
                <w:lang w:val="en-GB" w:eastAsia="zh-CN"/>
              </w:rPr>
            </w:pPr>
            <w:r w:rsidRPr="006F3221">
              <w:rPr>
                <w:rFonts w:hint="eastAsia"/>
                <w:sz w:val="20"/>
                <w:lang w:val="en-GB" w:eastAsia="zh-CN"/>
              </w:rPr>
              <w:t>4</w:t>
            </w:r>
            <w:r w:rsidRPr="006F3221">
              <w:rPr>
                <w:sz w:val="20"/>
                <w:lang w:val="en-GB" w:eastAsia="zh-CN"/>
              </w:rPr>
              <w:t>x;</w:t>
            </w:r>
          </w:p>
          <w:p w14:paraId="1F3C643E" w14:textId="788468F8" w:rsidR="006F3221" w:rsidRPr="006F3221" w:rsidRDefault="006F3221" w:rsidP="006F3221">
            <w:pPr>
              <w:rPr>
                <w:sz w:val="20"/>
                <w:lang w:val="en-GB" w:eastAsia="zh-CN"/>
              </w:rPr>
            </w:pPr>
            <w:r w:rsidRPr="006F3221">
              <w:rPr>
                <w:sz w:val="20"/>
                <w:lang w:val="en-GB" w:eastAsia="zh-CN"/>
              </w:rPr>
              <w:t>400</w:t>
            </w:r>
          </w:p>
        </w:tc>
        <w:tc>
          <w:tcPr>
            <w:tcW w:w="1955" w:type="dxa"/>
          </w:tcPr>
          <w:p w14:paraId="2770DE6C" w14:textId="77777777" w:rsidR="006F3221" w:rsidRPr="006F3221" w:rsidRDefault="006F3221" w:rsidP="006F3221">
            <w:pPr>
              <w:rPr>
                <w:sz w:val="20"/>
                <w:lang w:val="en-GB" w:eastAsia="zh-CN"/>
              </w:rPr>
            </w:pPr>
            <w:r w:rsidRPr="006F3221">
              <w:rPr>
                <w:rFonts w:hint="eastAsia"/>
                <w:sz w:val="20"/>
                <w:lang w:val="en-GB" w:eastAsia="zh-CN"/>
              </w:rPr>
              <w:t>6</w:t>
            </w:r>
            <w:r w:rsidRPr="006F3221">
              <w:rPr>
                <w:sz w:val="20"/>
                <w:lang w:val="en-GB" w:eastAsia="zh-CN"/>
              </w:rPr>
              <w:t>x;</w:t>
            </w:r>
          </w:p>
          <w:p w14:paraId="6ADE5EE2" w14:textId="7C28B443" w:rsidR="006F3221" w:rsidRPr="006F3221" w:rsidRDefault="006F3221" w:rsidP="006F3221">
            <w:pPr>
              <w:rPr>
                <w:sz w:val="20"/>
                <w:lang w:val="en-GB" w:eastAsia="zh-CN"/>
              </w:rPr>
            </w:pPr>
            <w:r w:rsidRPr="006F3221">
              <w:rPr>
                <w:sz w:val="20"/>
                <w:lang w:val="en-GB" w:eastAsia="zh-CN"/>
              </w:rPr>
              <w:t>600</w:t>
            </w:r>
          </w:p>
        </w:tc>
      </w:tr>
      <w:tr w:rsidR="006F3221" w:rsidRPr="003C29EB" w14:paraId="62F95EDE" w14:textId="77777777" w:rsidTr="004A4DD5">
        <w:tc>
          <w:tcPr>
            <w:tcW w:w="1965" w:type="dxa"/>
          </w:tcPr>
          <w:p w14:paraId="3F70735D" w14:textId="30795537" w:rsidR="006F3221" w:rsidRDefault="006F3221" w:rsidP="006F3221">
            <w:pPr>
              <w:rPr>
                <w:sz w:val="20"/>
                <w:lang w:val="en-GB" w:eastAsia="zh-CN"/>
              </w:rPr>
            </w:pPr>
            <w:r>
              <w:rPr>
                <w:sz w:val="20"/>
                <w:lang w:val="en-GB" w:eastAsia="zh-CN"/>
              </w:rPr>
              <w:t>Transition energy of deep sleep</w:t>
            </w:r>
          </w:p>
        </w:tc>
        <w:tc>
          <w:tcPr>
            <w:tcW w:w="1569" w:type="dxa"/>
          </w:tcPr>
          <w:p w14:paraId="1595A1F6" w14:textId="77777777" w:rsidR="006F3221" w:rsidRDefault="006F3221" w:rsidP="006F3221">
            <w:pPr>
              <w:rPr>
                <w:sz w:val="20"/>
                <w:lang w:val="en-GB" w:eastAsia="zh-CN"/>
              </w:rPr>
            </w:pPr>
            <w:r>
              <w:rPr>
                <w:rFonts w:hint="eastAsia"/>
                <w:sz w:val="20"/>
                <w:lang w:val="en-GB" w:eastAsia="zh-CN"/>
              </w:rPr>
              <w:t>1x</w:t>
            </w:r>
          </w:p>
          <w:p w14:paraId="58067EDD" w14:textId="41493DAD" w:rsidR="006F3221" w:rsidRDefault="006F3221" w:rsidP="006F3221">
            <w:pPr>
              <w:rPr>
                <w:sz w:val="20"/>
                <w:lang w:val="en-GB" w:eastAsia="zh-CN"/>
              </w:rPr>
            </w:pPr>
            <w:r>
              <w:rPr>
                <w:sz w:val="20"/>
                <w:lang w:val="en-GB" w:eastAsia="zh-CN"/>
              </w:rPr>
              <w:t>450</w:t>
            </w:r>
            <w:r w:rsidR="004111F2">
              <w:rPr>
                <w:sz w:val="20"/>
                <w:lang w:val="en-GB" w:eastAsia="zh-CN"/>
              </w:rPr>
              <w:t xml:space="preserve"> </w:t>
            </w:r>
            <w:r w:rsidR="004111F2" w:rsidRPr="004111F2">
              <w:rPr>
                <w:sz w:val="20"/>
                <w:lang w:val="en-GB" w:eastAsia="zh-CN"/>
              </w:rPr>
              <w:t>(power unit per slot)</w:t>
            </w:r>
          </w:p>
        </w:tc>
        <w:tc>
          <w:tcPr>
            <w:tcW w:w="1863" w:type="dxa"/>
          </w:tcPr>
          <w:p w14:paraId="08B4EC69" w14:textId="77777777" w:rsidR="006F3221" w:rsidRPr="006F3221" w:rsidRDefault="006F3221" w:rsidP="006F3221">
            <w:pPr>
              <w:rPr>
                <w:sz w:val="20"/>
                <w:lang w:val="en-GB" w:eastAsia="zh-CN"/>
              </w:rPr>
            </w:pPr>
            <w:r w:rsidRPr="006F3221">
              <w:rPr>
                <w:rFonts w:hint="eastAsia"/>
                <w:sz w:val="20"/>
                <w:lang w:val="en-GB" w:eastAsia="zh-CN"/>
              </w:rPr>
              <w:t>1</w:t>
            </w:r>
            <w:r w:rsidRPr="006F3221">
              <w:rPr>
                <w:sz w:val="20"/>
                <w:lang w:val="en-GB" w:eastAsia="zh-CN"/>
              </w:rPr>
              <w:t>x;</w:t>
            </w:r>
          </w:p>
          <w:p w14:paraId="0C3DDA73" w14:textId="6C27D58C" w:rsidR="006F3221" w:rsidRPr="006F3221" w:rsidRDefault="006F3221" w:rsidP="006F3221">
            <w:pPr>
              <w:rPr>
                <w:sz w:val="20"/>
                <w:lang w:val="en-GB" w:eastAsia="zh-CN"/>
              </w:rPr>
            </w:pPr>
            <w:r w:rsidRPr="006F3221">
              <w:rPr>
                <w:sz w:val="20"/>
                <w:lang w:val="en-GB" w:eastAsia="zh-CN"/>
              </w:rPr>
              <w:t>450</w:t>
            </w:r>
          </w:p>
        </w:tc>
        <w:tc>
          <w:tcPr>
            <w:tcW w:w="1955" w:type="dxa"/>
          </w:tcPr>
          <w:p w14:paraId="281711A0" w14:textId="77777777" w:rsidR="006F3221" w:rsidRPr="006F3221" w:rsidRDefault="006F3221" w:rsidP="006F3221">
            <w:pPr>
              <w:rPr>
                <w:sz w:val="20"/>
                <w:lang w:val="en-GB" w:eastAsia="zh-CN"/>
              </w:rPr>
            </w:pPr>
            <w:r w:rsidRPr="006F3221">
              <w:rPr>
                <w:rFonts w:hint="eastAsia"/>
                <w:sz w:val="20"/>
                <w:lang w:val="en-GB" w:eastAsia="zh-CN"/>
              </w:rPr>
              <w:t>4</w:t>
            </w:r>
            <w:r w:rsidRPr="006F3221">
              <w:rPr>
                <w:sz w:val="20"/>
                <w:lang w:val="en-GB" w:eastAsia="zh-CN"/>
              </w:rPr>
              <w:t>x;</w:t>
            </w:r>
          </w:p>
          <w:p w14:paraId="3BF2326A" w14:textId="13650C4F" w:rsidR="006F3221" w:rsidRPr="006F3221" w:rsidRDefault="006F3221" w:rsidP="006F3221">
            <w:pPr>
              <w:rPr>
                <w:sz w:val="20"/>
                <w:lang w:val="en-GB" w:eastAsia="zh-CN"/>
              </w:rPr>
            </w:pPr>
            <w:r w:rsidRPr="006F3221">
              <w:rPr>
                <w:sz w:val="20"/>
                <w:lang w:val="en-GB" w:eastAsia="zh-CN"/>
              </w:rPr>
              <w:t>1800</w:t>
            </w:r>
          </w:p>
        </w:tc>
        <w:tc>
          <w:tcPr>
            <w:tcW w:w="1955" w:type="dxa"/>
          </w:tcPr>
          <w:p w14:paraId="1F3D5907" w14:textId="77777777" w:rsidR="006F3221" w:rsidRPr="006F3221" w:rsidRDefault="006F3221" w:rsidP="006F3221">
            <w:pPr>
              <w:rPr>
                <w:sz w:val="20"/>
                <w:lang w:val="en-GB" w:eastAsia="zh-CN"/>
              </w:rPr>
            </w:pPr>
            <w:r w:rsidRPr="006F3221">
              <w:rPr>
                <w:rFonts w:hint="eastAsia"/>
                <w:sz w:val="20"/>
                <w:lang w:val="en-GB" w:eastAsia="zh-CN"/>
              </w:rPr>
              <w:t>6</w:t>
            </w:r>
            <w:r w:rsidRPr="006F3221">
              <w:rPr>
                <w:sz w:val="20"/>
                <w:lang w:val="en-GB" w:eastAsia="zh-CN"/>
              </w:rPr>
              <w:t>x;</w:t>
            </w:r>
          </w:p>
          <w:p w14:paraId="5584CEAB" w14:textId="28150D2D" w:rsidR="006F3221" w:rsidRPr="006F3221" w:rsidRDefault="006F3221" w:rsidP="006F3221">
            <w:pPr>
              <w:rPr>
                <w:sz w:val="20"/>
                <w:lang w:val="en-GB" w:eastAsia="zh-CN"/>
              </w:rPr>
            </w:pPr>
            <w:r w:rsidRPr="006F3221">
              <w:rPr>
                <w:sz w:val="20"/>
                <w:lang w:val="en-GB" w:eastAsia="zh-CN"/>
              </w:rPr>
              <w:t>2700</w:t>
            </w:r>
          </w:p>
        </w:tc>
      </w:tr>
      <w:tr w:rsidR="006F3221" w:rsidRPr="003C29EB" w14:paraId="33BA2171" w14:textId="77777777" w:rsidTr="00B70455">
        <w:trPr>
          <w:trHeight w:val="70"/>
        </w:trPr>
        <w:tc>
          <w:tcPr>
            <w:tcW w:w="1965" w:type="dxa"/>
          </w:tcPr>
          <w:p w14:paraId="72FCB5C4" w14:textId="3E5324A2" w:rsidR="006F3221" w:rsidRDefault="006F3221" w:rsidP="006F3221">
            <w:pPr>
              <w:rPr>
                <w:sz w:val="20"/>
                <w:lang w:val="en-GB" w:eastAsia="zh-CN"/>
              </w:rPr>
            </w:pPr>
            <w:r>
              <w:rPr>
                <w:sz w:val="20"/>
                <w:lang w:val="en-GB" w:eastAsia="zh-CN"/>
              </w:rPr>
              <w:t>Transition time of sleep mode</w:t>
            </w:r>
          </w:p>
        </w:tc>
        <w:tc>
          <w:tcPr>
            <w:tcW w:w="1569" w:type="dxa"/>
          </w:tcPr>
          <w:p w14:paraId="73906459" w14:textId="77777777" w:rsidR="006F3221" w:rsidRDefault="006F3221" w:rsidP="006F3221">
            <w:pPr>
              <w:rPr>
                <w:sz w:val="20"/>
                <w:lang w:val="en-GB" w:eastAsia="zh-CN"/>
              </w:rPr>
            </w:pPr>
            <w:r>
              <w:rPr>
                <w:rFonts w:hint="eastAsia"/>
                <w:sz w:val="20"/>
                <w:lang w:val="en-GB" w:eastAsia="zh-CN"/>
              </w:rPr>
              <w:t>1x</w:t>
            </w:r>
            <w:r>
              <w:rPr>
                <w:sz w:val="20"/>
                <w:lang w:val="en-GB" w:eastAsia="zh-CN"/>
              </w:rPr>
              <w:t>;</w:t>
            </w:r>
          </w:p>
          <w:p w14:paraId="476A2A23" w14:textId="6A5A4AED" w:rsidR="006F3221" w:rsidRDefault="006F3221" w:rsidP="006F3221">
            <w:pPr>
              <w:rPr>
                <w:sz w:val="20"/>
                <w:lang w:val="en-GB" w:eastAsia="zh-CN"/>
              </w:rPr>
            </w:pPr>
            <w:r>
              <w:rPr>
                <w:sz w:val="20"/>
                <w:lang w:val="en-GB" w:eastAsia="zh-CN"/>
              </w:rPr>
              <w:t>{0, 6, 20} ms</w:t>
            </w:r>
          </w:p>
        </w:tc>
        <w:tc>
          <w:tcPr>
            <w:tcW w:w="1863" w:type="dxa"/>
          </w:tcPr>
          <w:p w14:paraId="5082DAFE" w14:textId="742D9B1C" w:rsidR="006F3221" w:rsidRPr="006F3221" w:rsidRDefault="006F3221" w:rsidP="006F3221">
            <w:pPr>
              <w:rPr>
                <w:sz w:val="20"/>
                <w:lang w:val="en-GB" w:eastAsia="zh-CN"/>
              </w:rPr>
            </w:pPr>
            <w:r w:rsidRPr="006F3221">
              <w:rPr>
                <w:rFonts w:hint="eastAsia"/>
                <w:sz w:val="20"/>
                <w:lang w:val="en-GB" w:eastAsia="zh-CN"/>
              </w:rPr>
              <w:t>1</w:t>
            </w:r>
            <w:r w:rsidRPr="006F3221">
              <w:rPr>
                <w:sz w:val="20"/>
                <w:lang w:val="en-GB" w:eastAsia="zh-CN"/>
              </w:rPr>
              <w:t>x;</w:t>
            </w:r>
            <w:r w:rsidR="004111F2">
              <w:rPr>
                <w:sz w:val="20"/>
                <w:lang w:val="en-GB" w:eastAsia="zh-CN"/>
              </w:rPr>
              <w:t>*</w:t>
            </w:r>
          </w:p>
          <w:p w14:paraId="63D61E28" w14:textId="471827CD" w:rsidR="006F3221" w:rsidRPr="006F3221" w:rsidRDefault="006F3221" w:rsidP="006F3221">
            <w:pPr>
              <w:rPr>
                <w:sz w:val="20"/>
                <w:lang w:val="en-GB" w:eastAsia="zh-CN"/>
              </w:rPr>
            </w:pPr>
            <w:r w:rsidRPr="006F3221">
              <w:rPr>
                <w:sz w:val="20"/>
                <w:lang w:val="en-GB" w:eastAsia="zh-CN"/>
              </w:rPr>
              <w:t>{0, 6, 20} ms</w:t>
            </w:r>
          </w:p>
        </w:tc>
        <w:tc>
          <w:tcPr>
            <w:tcW w:w="1955" w:type="dxa"/>
          </w:tcPr>
          <w:p w14:paraId="1A044FCD" w14:textId="14A47025" w:rsidR="006F3221" w:rsidRPr="006F3221" w:rsidRDefault="006F3221" w:rsidP="006F3221">
            <w:pPr>
              <w:rPr>
                <w:sz w:val="20"/>
                <w:lang w:val="en-GB" w:eastAsia="zh-CN"/>
              </w:rPr>
            </w:pPr>
            <w:r w:rsidRPr="006F3221">
              <w:rPr>
                <w:rFonts w:hint="eastAsia"/>
                <w:sz w:val="20"/>
                <w:lang w:val="en-GB" w:eastAsia="zh-CN"/>
              </w:rPr>
              <w:t>1</w:t>
            </w:r>
            <w:r w:rsidRPr="006F3221">
              <w:rPr>
                <w:sz w:val="20"/>
                <w:lang w:val="en-GB" w:eastAsia="zh-CN"/>
              </w:rPr>
              <w:t>x;</w:t>
            </w:r>
            <w:r w:rsidR="004111F2">
              <w:rPr>
                <w:sz w:val="20"/>
                <w:lang w:val="en-GB" w:eastAsia="zh-CN"/>
              </w:rPr>
              <w:t>*</w:t>
            </w:r>
          </w:p>
          <w:p w14:paraId="284FCB69" w14:textId="32762AF0" w:rsidR="006F3221" w:rsidRPr="006F3221" w:rsidRDefault="006F3221" w:rsidP="006F3221">
            <w:pPr>
              <w:rPr>
                <w:sz w:val="20"/>
                <w:lang w:val="en-GB" w:eastAsia="zh-CN"/>
              </w:rPr>
            </w:pPr>
            <w:r w:rsidRPr="006F3221">
              <w:rPr>
                <w:sz w:val="20"/>
                <w:lang w:val="en-GB" w:eastAsia="zh-CN"/>
              </w:rPr>
              <w:t>{0, 6, 20} ms</w:t>
            </w:r>
          </w:p>
        </w:tc>
        <w:tc>
          <w:tcPr>
            <w:tcW w:w="1955" w:type="dxa"/>
          </w:tcPr>
          <w:p w14:paraId="10A4CEDE" w14:textId="036EEF5F" w:rsidR="006F3221" w:rsidRPr="006F3221" w:rsidRDefault="006F3221" w:rsidP="006F3221">
            <w:pPr>
              <w:rPr>
                <w:sz w:val="20"/>
                <w:lang w:val="en-GB" w:eastAsia="zh-CN"/>
              </w:rPr>
            </w:pPr>
            <w:r w:rsidRPr="006F3221">
              <w:rPr>
                <w:rFonts w:hint="eastAsia"/>
                <w:sz w:val="20"/>
                <w:lang w:val="en-GB" w:eastAsia="zh-CN"/>
              </w:rPr>
              <w:t>1</w:t>
            </w:r>
            <w:r w:rsidRPr="006F3221">
              <w:rPr>
                <w:sz w:val="20"/>
                <w:lang w:val="en-GB" w:eastAsia="zh-CN"/>
              </w:rPr>
              <w:t>x;</w:t>
            </w:r>
            <w:r w:rsidR="004111F2">
              <w:rPr>
                <w:sz w:val="20"/>
                <w:lang w:val="en-GB" w:eastAsia="zh-CN"/>
              </w:rPr>
              <w:t>*</w:t>
            </w:r>
          </w:p>
          <w:p w14:paraId="183B3DAF" w14:textId="1DA0D312" w:rsidR="006F3221" w:rsidRPr="006F3221" w:rsidRDefault="006F3221" w:rsidP="006F3221">
            <w:pPr>
              <w:rPr>
                <w:sz w:val="20"/>
                <w:lang w:val="en-GB" w:eastAsia="zh-CN"/>
              </w:rPr>
            </w:pPr>
            <w:r w:rsidRPr="006F3221">
              <w:rPr>
                <w:sz w:val="20"/>
                <w:lang w:val="en-GB" w:eastAsia="zh-CN"/>
              </w:rPr>
              <w:t>{0, 6, 20} ms</w:t>
            </w:r>
          </w:p>
        </w:tc>
      </w:tr>
    </w:tbl>
    <w:p w14:paraId="04E5850B" w14:textId="71CCA701" w:rsidR="004111F2" w:rsidRDefault="004111F2" w:rsidP="00F10DEF">
      <w:pPr>
        <w:rPr>
          <w:lang w:val="en-GB" w:eastAsia="zh-CN"/>
        </w:rPr>
      </w:pPr>
      <w:r>
        <w:rPr>
          <w:lang w:val="en-GB" w:eastAsia="zh-CN"/>
        </w:rPr>
        <w:t xml:space="preserve">* Note: The transmission energy for BS </w:t>
      </w:r>
      <w:r w:rsidR="007E4CD4">
        <w:rPr>
          <w:lang w:val="en-GB" w:eastAsia="zh-CN"/>
        </w:rPr>
        <w:t xml:space="preserve">is small times of </w:t>
      </w:r>
      <w:r>
        <w:rPr>
          <w:lang w:val="en-GB" w:eastAsia="zh-CN"/>
        </w:rPr>
        <w:t>that of UE</w:t>
      </w:r>
      <w:r w:rsidR="007E4CD4">
        <w:rPr>
          <w:lang w:val="en-GB" w:eastAsia="zh-CN"/>
        </w:rPr>
        <w:t>,</w:t>
      </w:r>
      <w:r>
        <w:rPr>
          <w:lang w:val="en-GB" w:eastAsia="zh-CN"/>
        </w:rPr>
        <w:t xml:space="preserve"> and the transmission time of BS is the same as that of UE, because we assume BS has the advanced hardware to achieve the efficient on/off.</w:t>
      </w:r>
    </w:p>
    <w:p w14:paraId="00D0C16E" w14:textId="77777777" w:rsidR="00587EA2" w:rsidRPr="00F44EC0" w:rsidRDefault="00587EA2" w:rsidP="00284C69">
      <w:pPr>
        <w:rPr>
          <w:lang w:eastAsia="zh-CN"/>
        </w:rPr>
      </w:pPr>
    </w:p>
    <w:p w14:paraId="215B18EC" w14:textId="4D070635" w:rsidR="00284C69" w:rsidRDefault="00284C69" w:rsidP="00097E06">
      <w:pPr>
        <w:pStyle w:val="Heading1"/>
      </w:pPr>
      <w:r>
        <w:t>KPI</w:t>
      </w:r>
    </w:p>
    <w:p w14:paraId="55035542" w14:textId="61F6AA24" w:rsidR="005460C3" w:rsidRDefault="00721A94" w:rsidP="00097E06">
      <w:pPr>
        <w:pStyle w:val="Heading2"/>
      </w:pPr>
      <w:r>
        <w:t>Energy consumption</w:t>
      </w:r>
    </w:p>
    <w:p w14:paraId="070ECBE6" w14:textId="44BB207C" w:rsidR="00284C69" w:rsidRDefault="00EF175E" w:rsidP="00284C69">
      <w:pPr>
        <w:rPr>
          <w:lang w:eastAsia="zh-CN"/>
        </w:rPr>
      </w:pPr>
      <w:r>
        <w:rPr>
          <w:lang w:eastAsia="zh-CN"/>
        </w:rPr>
        <w:t xml:space="preserve">The energy consumption is useful to justify the energy saving gain intuitively in a certain relatively fixed scenario. </w:t>
      </w:r>
      <w:r w:rsidR="004B5B0B">
        <w:rPr>
          <w:lang w:eastAsia="zh-CN"/>
        </w:rPr>
        <w:t>The cor</w:t>
      </w:r>
      <w:r w:rsidR="007A3D41">
        <w:rPr>
          <w:lang w:eastAsia="zh-CN"/>
        </w:rPr>
        <w:t>responding energy saving gain can be</w:t>
      </w:r>
      <w:r w:rsidR="004B5B0B">
        <w:rPr>
          <w:lang w:eastAsia="zh-CN"/>
        </w:rPr>
        <w:t xml:space="preserve"> used. </w:t>
      </w:r>
      <w:r>
        <w:rPr>
          <w:lang w:eastAsia="zh-CN"/>
        </w:rPr>
        <w:t>It can provide the first-order results of our evaluations.</w:t>
      </w:r>
    </w:p>
    <w:p w14:paraId="5DB0DD24" w14:textId="1D09A170" w:rsidR="00284C69" w:rsidRDefault="00721A94" w:rsidP="00284C69">
      <w:pPr>
        <w:rPr>
          <w:b/>
          <w:i/>
          <w:lang w:eastAsia="zh-CN"/>
        </w:rPr>
      </w:pPr>
      <w:r w:rsidRPr="00614858">
        <w:rPr>
          <w:b/>
          <w:i/>
          <w:lang w:eastAsia="zh-CN"/>
        </w:rPr>
        <w:t xml:space="preserve">Proposal </w:t>
      </w:r>
      <w:r w:rsidR="00B13C4B" w:rsidRPr="00614858">
        <w:rPr>
          <w:b/>
          <w:i/>
          <w:lang w:eastAsia="zh-CN"/>
        </w:rPr>
        <w:t>9</w:t>
      </w:r>
      <w:r w:rsidRPr="00614858">
        <w:rPr>
          <w:b/>
          <w:i/>
          <w:lang w:eastAsia="zh-CN"/>
        </w:rPr>
        <w:t>: The KPI shou</w:t>
      </w:r>
      <w:r>
        <w:rPr>
          <w:b/>
          <w:i/>
          <w:lang w:eastAsia="zh-CN"/>
        </w:rPr>
        <w:t xml:space="preserve">ld include </w:t>
      </w:r>
      <w:r w:rsidR="00587EA2">
        <w:rPr>
          <w:b/>
          <w:i/>
          <w:lang w:eastAsia="zh-CN"/>
        </w:rPr>
        <w:t xml:space="preserve">the </w:t>
      </w:r>
      <w:r>
        <w:rPr>
          <w:b/>
          <w:i/>
          <w:lang w:eastAsia="zh-CN"/>
        </w:rPr>
        <w:t>energy</w:t>
      </w:r>
      <w:r w:rsidR="00284C69" w:rsidRPr="00284C69">
        <w:rPr>
          <w:b/>
          <w:i/>
          <w:lang w:eastAsia="zh-CN"/>
        </w:rPr>
        <w:t xml:space="preserve"> consumption</w:t>
      </w:r>
      <w:r w:rsidR="004B5B0B">
        <w:rPr>
          <w:b/>
          <w:i/>
          <w:lang w:eastAsia="zh-CN"/>
        </w:rPr>
        <w:t xml:space="preserve"> and the corresponding energy saving gain</w:t>
      </w:r>
      <w:r w:rsidR="00284C69" w:rsidRPr="00284C69">
        <w:rPr>
          <w:b/>
          <w:i/>
          <w:lang w:eastAsia="zh-CN"/>
        </w:rPr>
        <w:t>.</w:t>
      </w:r>
    </w:p>
    <w:p w14:paraId="318C08D0" w14:textId="29968FF2" w:rsidR="00997027" w:rsidRPr="00997027" w:rsidRDefault="00997027" w:rsidP="005460C3">
      <w:pPr>
        <w:rPr>
          <w:lang w:eastAsia="zh-CN"/>
        </w:rPr>
      </w:pPr>
    </w:p>
    <w:p w14:paraId="3048DD86" w14:textId="0F071DBD" w:rsidR="007B7253" w:rsidRDefault="007B7253" w:rsidP="00097E06">
      <w:pPr>
        <w:pStyle w:val="Heading2"/>
      </w:pPr>
      <w:r>
        <w:t>UE power consumption</w:t>
      </w:r>
    </w:p>
    <w:p w14:paraId="6911EEFD" w14:textId="1A024A17" w:rsidR="00997027" w:rsidRPr="00997027" w:rsidRDefault="00017A1C" w:rsidP="007B7253">
      <w:pPr>
        <w:rPr>
          <w:lang w:eastAsia="zh-CN"/>
        </w:rPr>
      </w:pPr>
      <w:r>
        <w:rPr>
          <w:lang w:eastAsia="zh-CN"/>
        </w:rPr>
        <w:t>It is common understanding that transmission is dominant for BS energy consumption. When we discuss the transmission at BS, we needs to check the reception at UE.</w:t>
      </w:r>
      <w:r w:rsidR="00997027">
        <w:rPr>
          <w:lang w:eastAsia="zh-CN"/>
        </w:rPr>
        <w:t xml:space="preserve"> </w:t>
      </w:r>
      <w:r w:rsidR="00997027" w:rsidRPr="00614858">
        <w:rPr>
          <w:lang w:eastAsia="zh-CN"/>
        </w:rPr>
        <w:t>In [</w:t>
      </w:r>
      <w:r w:rsidR="00B13C4B" w:rsidRPr="00614858">
        <w:rPr>
          <w:lang w:eastAsia="zh-CN"/>
        </w:rPr>
        <w:t>2</w:t>
      </w:r>
      <w:r w:rsidR="00997027" w:rsidRPr="00614858">
        <w:rPr>
          <w:lang w:eastAsia="zh-CN"/>
        </w:rPr>
        <w:t>], it was agre</w:t>
      </w:r>
      <w:r w:rsidR="00997027">
        <w:rPr>
          <w:lang w:eastAsia="zh-CN"/>
        </w:rPr>
        <w:t xml:space="preserve">ed that UE power consumption should be considered in performance impact evaluation. </w:t>
      </w:r>
    </w:p>
    <w:p w14:paraId="55376F00" w14:textId="0CC0F818" w:rsidR="001A63B4" w:rsidRPr="00997027" w:rsidRDefault="001A63B4" w:rsidP="00B645D4">
      <w:pPr>
        <w:jc w:val="left"/>
        <w:rPr>
          <w:lang w:eastAsia="zh-CN"/>
        </w:rPr>
      </w:pPr>
    </w:p>
    <w:p w14:paraId="567E1F30" w14:textId="77777777" w:rsidR="00263CAF" w:rsidRDefault="00263CAF" w:rsidP="00263CAF">
      <w:pPr>
        <w:pStyle w:val="Heading1"/>
        <w:spacing w:after="100"/>
        <w:rPr>
          <w:lang w:eastAsia="zh-CN"/>
        </w:rPr>
      </w:pPr>
      <w:bookmarkStart w:id="3" w:name="_Ref494215420"/>
      <w:bookmarkStart w:id="4" w:name="_Ref502921678"/>
      <w:bookmarkStart w:id="5" w:name="_Ref502921460"/>
      <w:r>
        <w:rPr>
          <w:lang w:eastAsia="zh-CN"/>
        </w:rPr>
        <w:t>Conclusion</w:t>
      </w:r>
    </w:p>
    <w:p w14:paraId="36638C99" w14:textId="4FD71D75" w:rsidR="002071D0" w:rsidRDefault="00097E06" w:rsidP="0057091E">
      <w:pPr>
        <w:spacing w:after="100"/>
        <w:rPr>
          <w:lang w:eastAsia="zh-CN"/>
        </w:rPr>
      </w:pPr>
      <w:r>
        <w:rPr>
          <w:kern w:val="2"/>
          <w:lang w:eastAsia="zh-CN"/>
        </w:rPr>
        <w:t>We have t</w:t>
      </w:r>
      <w:r>
        <w:rPr>
          <w:lang w:eastAsia="zh-CN"/>
        </w:rPr>
        <w:t>he following proposals.</w:t>
      </w:r>
    </w:p>
    <w:p w14:paraId="2689C710" w14:textId="2AF4759D" w:rsidR="00097E06" w:rsidRPr="00097E06" w:rsidRDefault="00097E06" w:rsidP="0057091E">
      <w:pPr>
        <w:spacing w:after="100"/>
        <w:rPr>
          <w:u w:val="single"/>
          <w:lang w:eastAsia="zh-CN"/>
        </w:rPr>
      </w:pPr>
      <w:r w:rsidRPr="00097E06">
        <w:rPr>
          <w:rFonts w:hint="eastAsia"/>
          <w:u w:val="single"/>
          <w:lang w:eastAsia="zh-CN"/>
        </w:rPr>
        <w:t>E</w:t>
      </w:r>
      <w:r w:rsidRPr="00097E06">
        <w:rPr>
          <w:u w:val="single"/>
          <w:lang w:eastAsia="zh-CN"/>
        </w:rPr>
        <w:t>n</w:t>
      </w:r>
      <w:r>
        <w:rPr>
          <w:u w:val="single"/>
          <w:lang w:eastAsia="zh-CN"/>
        </w:rPr>
        <w:t>ergy consumption model</w:t>
      </w:r>
    </w:p>
    <w:p w14:paraId="7646A0CB" w14:textId="77777777" w:rsidR="00B13C4B" w:rsidRPr="00614858" w:rsidRDefault="00B13C4B" w:rsidP="00B13C4B">
      <w:pPr>
        <w:rPr>
          <w:b/>
          <w:i/>
          <w:lang w:eastAsia="zh-CN"/>
        </w:rPr>
      </w:pPr>
      <w:r w:rsidRPr="00614858">
        <w:rPr>
          <w:b/>
          <w:i/>
          <w:lang w:eastAsia="zh-CN"/>
        </w:rPr>
        <w:t>Proposal 1: Scaling slot-level to symbol-level power consumption can be considered to support symbol-level modeling.</w:t>
      </w:r>
    </w:p>
    <w:p w14:paraId="4B3F141D" w14:textId="77777777" w:rsidR="00B13C4B" w:rsidRPr="00614858" w:rsidRDefault="00B13C4B" w:rsidP="00B13C4B">
      <w:pPr>
        <w:rPr>
          <w:b/>
          <w:i/>
          <w:lang w:val="en-GB" w:eastAsia="zh-CN"/>
        </w:rPr>
      </w:pPr>
      <w:r w:rsidRPr="00614858">
        <w:rPr>
          <w:b/>
          <w:i/>
          <w:lang w:val="en-GB" w:eastAsia="zh-CN"/>
        </w:rPr>
        <w:t>Proposal 2: Power model of UL-only reception can reuse that of DL-only transmission.</w:t>
      </w:r>
    </w:p>
    <w:p w14:paraId="101F71E7" w14:textId="77777777" w:rsidR="00B13C4B" w:rsidRPr="00614858" w:rsidRDefault="00B13C4B" w:rsidP="00B13C4B">
      <w:pPr>
        <w:rPr>
          <w:b/>
          <w:i/>
          <w:lang w:val="en-GB" w:eastAsia="zh-CN"/>
        </w:rPr>
      </w:pPr>
      <w:r w:rsidRPr="00614858">
        <w:rPr>
          <w:b/>
          <w:i/>
          <w:lang w:val="en-GB" w:eastAsia="zh-CN"/>
        </w:rPr>
        <w:lastRenderedPageBreak/>
        <w:t>Proposal 3: For FDD, the power consumption can be the total power consumption of DL-only transmission and UL-only transmission.</w:t>
      </w:r>
    </w:p>
    <w:p w14:paraId="41C2B112" w14:textId="77777777" w:rsidR="00496CCE" w:rsidRPr="00614858" w:rsidRDefault="00496CCE" w:rsidP="00496CCE">
      <w:pPr>
        <w:rPr>
          <w:b/>
          <w:i/>
          <w:lang w:val="en-GB" w:eastAsia="zh-CN"/>
        </w:rPr>
      </w:pPr>
      <w:r w:rsidRPr="00614858">
        <w:rPr>
          <w:b/>
          <w:i/>
          <w:lang w:val="en-GB" w:eastAsia="zh-CN"/>
        </w:rPr>
        <w:t>Proposal 4: The power consumption per slot of BS is “piece-wise” linearly proportional to the loading.</w:t>
      </w:r>
    </w:p>
    <w:p w14:paraId="650FDBC6" w14:textId="4DDCAA21" w:rsidR="00496CCE" w:rsidRPr="00614858" w:rsidRDefault="00496CCE" w:rsidP="00496CCE">
      <w:pPr>
        <w:rPr>
          <w:b/>
          <w:i/>
          <w:lang w:val="en-GB" w:eastAsia="zh-CN"/>
        </w:rPr>
      </w:pPr>
      <w:r w:rsidRPr="00614858">
        <w:rPr>
          <w:b/>
          <w:i/>
          <w:lang w:val="en-GB" w:eastAsia="zh-CN"/>
        </w:rPr>
        <w:t>Proposal 5: The power consumption per slot of BS for a set of the loadings (e.g. 10%, 30%, 50% and 100% loading) can be defined.</w:t>
      </w:r>
    </w:p>
    <w:p w14:paraId="4B3C31E8" w14:textId="77777777" w:rsidR="00496CCE" w:rsidRPr="00614858" w:rsidRDefault="00496CCE" w:rsidP="00496CCE">
      <w:pPr>
        <w:rPr>
          <w:b/>
          <w:i/>
          <w:lang w:eastAsia="zh-CN"/>
        </w:rPr>
      </w:pPr>
      <w:r w:rsidRPr="00614858">
        <w:rPr>
          <w:b/>
          <w:i/>
          <w:lang w:eastAsia="zh-CN"/>
        </w:rPr>
        <w:t>Proposal 6: Scaling for sleep modes can be only applicable in time-domain, e.g. symbol(s) occupancy.</w:t>
      </w:r>
    </w:p>
    <w:p w14:paraId="1C69EB25" w14:textId="77777777" w:rsidR="00496CCE" w:rsidRPr="00614858" w:rsidRDefault="00496CCE" w:rsidP="00496CCE">
      <w:pPr>
        <w:rPr>
          <w:b/>
          <w:i/>
          <w:lang w:eastAsia="zh-CN"/>
        </w:rPr>
      </w:pPr>
      <w:r w:rsidRPr="00614858">
        <w:rPr>
          <w:b/>
          <w:i/>
          <w:lang w:eastAsia="zh-CN"/>
        </w:rPr>
        <w:t>Proposal 7: Whether to model the transition time/energy of sleep modes according to the state machine can be down-prioritized.</w:t>
      </w:r>
    </w:p>
    <w:p w14:paraId="1775D656" w14:textId="77777777" w:rsidR="00496CCE" w:rsidRDefault="00496CCE" w:rsidP="00496CCE">
      <w:pPr>
        <w:rPr>
          <w:b/>
          <w:i/>
          <w:lang w:eastAsia="zh-CN"/>
        </w:rPr>
      </w:pPr>
      <w:r w:rsidRPr="00614858">
        <w:rPr>
          <w:rFonts w:hint="eastAsia"/>
          <w:b/>
          <w:i/>
          <w:lang w:eastAsia="zh-CN"/>
        </w:rPr>
        <w:t>P</w:t>
      </w:r>
      <w:r w:rsidRPr="00614858">
        <w:rPr>
          <w:b/>
          <w:i/>
          <w:lang w:eastAsia="zh-CN"/>
        </w:rPr>
        <w:t>roposal 8: The power model of BS for different BS types, e.g. macro cell BS, micro cell BS and small cell BS, can be defined.</w:t>
      </w:r>
    </w:p>
    <w:p w14:paraId="247CC15F" w14:textId="77777777" w:rsidR="00997027" w:rsidRPr="00496CCE" w:rsidRDefault="00997027" w:rsidP="00097E06">
      <w:pPr>
        <w:rPr>
          <w:b/>
          <w:i/>
          <w:lang w:eastAsia="zh-CN"/>
        </w:rPr>
      </w:pPr>
    </w:p>
    <w:p w14:paraId="2565160C" w14:textId="70BD2D38" w:rsidR="00097E06" w:rsidRPr="00097E06" w:rsidRDefault="00097E06" w:rsidP="00097E06">
      <w:pPr>
        <w:rPr>
          <w:u w:val="single"/>
          <w:lang w:eastAsia="zh-CN"/>
        </w:rPr>
      </w:pPr>
      <w:r w:rsidRPr="00097E06">
        <w:rPr>
          <w:rFonts w:hint="eastAsia"/>
          <w:u w:val="single"/>
          <w:lang w:eastAsia="zh-CN"/>
        </w:rPr>
        <w:t>KPI</w:t>
      </w:r>
    </w:p>
    <w:p w14:paraId="0F55964C" w14:textId="7001E0D5" w:rsidR="00097E06" w:rsidRPr="00496CCE" w:rsidRDefault="00496CCE" w:rsidP="00496CCE">
      <w:pPr>
        <w:rPr>
          <w:b/>
          <w:i/>
          <w:lang w:eastAsia="zh-CN"/>
        </w:rPr>
      </w:pPr>
      <w:r w:rsidRPr="00614858">
        <w:rPr>
          <w:b/>
          <w:i/>
          <w:lang w:eastAsia="zh-CN"/>
        </w:rPr>
        <w:t>Proposal 9: The KPI should include the energy consumption and the corresponding energy saving gain.</w:t>
      </w:r>
    </w:p>
    <w:p w14:paraId="333693F6" w14:textId="77777777" w:rsidR="00997027" w:rsidRPr="00097E06" w:rsidRDefault="00997027" w:rsidP="0057091E">
      <w:pPr>
        <w:spacing w:after="100"/>
        <w:rPr>
          <w:lang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3"/>
    <w:bookmarkEnd w:id="4"/>
    <w:bookmarkEnd w:id="5"/>
    <w:p w14:paraId="0BB1FC72" w14:textId="6A1AA875" w:rsidR="002506CD" w:rsidRDefault="002506CD" w:rsidP="002506CD">
      <w:pPr>
        <w:pStyle w:val="ListParagraph"/>
        <w:numPr>
          <w:ilvl w:val="0"/>
          <w:numId w:val="6"/>
        </w:numPr>
        <w:ind w:firstLineChars="0"/>
        <w:rPr>
          <w:lang w:eastAsia="zh-CN"/>
        </w:rPr>
      </w:pPr>
      <w:r w:rsidRPr="00073260">
        <w:rPr>
          <w:lang w:eastAsia="zh-CN"/>
        </w:rPr>
        <w:t>R</w:t>
      </w:r>
      <w:r>
        <w:rPr>
          <w:rFonts w:hint="eastAsia"/>
          <w:lang w:eastAsia="zh-CN"/>
        </w:rPr>
        <w:t>P</w:t>
      </w:r>
      <w:r w:rsidRPr="00073260">
        <w:rPr>
          <w:lang w:eastAsia="zh-CN"/>
        </w:rPr>
        <w:t>-</w:t>
      </w:r>
      <w:r>
        <w:rPr>
          <w:lang w:eastAsia="zh-CN"/>
        </w:rPr>
        <w:t>213554</w:t>
      </w:r>
      <w:r w:rsidRPr="00073260">
        <w:rPr>
          <w:lang w:eastAsia="zh-CN"/>
        </w:rPr>
        <w:t>, “</w:t>
      </w:r>
      <w:r w:rsidRPr="009157D0">
        <w:rPr>
          <w:lang w:eastAsia="zh-CN"/>
        </w:rPr>
        <w:t>New SI: Study on network energy savings for NR</w:t>
      </w:r>
      <w:r>
        <w:rPr>
          <w:lang w:eastAsia="zh-CN"/>
        </w:rPr>
        <w:t>”, RAN</w:t>
      </w:r>
      <w:r w:rsidRPr="00073260">
        <w:rPr>
          <w:lang w:eastAsia="zh-CN"/>
        </w:rPr>
        <w:t>#</w:t>
      </w:r>
      <w:r>
        <w:rPr>
          <w:lang w:eastAsia="zh-CN"/>
        </w:rPr>
        <w:t>94e</w:t>
      </w:r>
      <w:r w:rsidRPr="00073260">
        <w:rPr>
          <w:lang w:eastAsia="zh-CN"/>
        </w:rPr>
        <w:t xml:space="preserve">, </w:t>
      </w:r>
      <w:r>
        <w:rPr>
          <w:lang w:eastAsia="zh-CN"/>
        </w:rPr>
        <w:t>Huawei</w:t>
      </w:r>
      <w:r w:rsidRPr="00B34750">
        <w:rPr>
          <w:lang w:eastAsia="zh-CN"/>
        </w:rPr>
        <w:t xml:space="preserve">, </w:t>
      </w:r>
      <w:r>
        <w:rPr>
          <w:lang w:eastAsia="zh-CN"/>
        </w:rPr>
        <w:t>Dec.  6</w:t>
      </w:r>
      <w:r w:rsidRPr="00073260">
        <w:rPr>
          <w:lang w:eastAsia="zh-CN"/>
        </w:rPr>
        <w:t>th</w:t>
      </w:r>
      <w:r>
        <w:rPr>
          <w:lang w:eastAsia="zh-CN"/>
        </w:rPr>
        <w:t xml:space="preserve"> -</w:t>
      </w:r>
      <w:r w:rsidRPr="00DB6270">
        <w:rPr>
          <w:lang w:eastAsia="zh-CN"/>
        </w:rPr>
        <w:t xml:space="preserve"> </w:t>
      </w:r>
      <w:r>
        <w:rPr>
          <w:rFonts w:hint="eastAsia"/>
          <w:lang w:eastAsia="zh-CN"/>
        </w:rPr>
        <w:t>17</w:t>
      </w:r>
      <w:r w:rsidRPr="00073260">
        <w:rPr>
          <w:lang w:eastAsia="zh-CN"/>
        </w:rPr>
        <w:t>th</w:t>
      </w:r>
      <w:r>
        <w:rPr>
          <w:lang w:eastAsia="zh-CN"/>
        </w:rPr>
        <w:t>, 2021.</w:t>
      </w:r>
    </w:p>
    <w:p w14:paraId="290EEAF2" w14:textId="19F71BF6" w:rsidR="00B13C4B" w:rsidRDefault="00B13C4B" w:rsidP="00B13C4B">
      <w:pPr>
        <w:pStyle w:val="ListParagraph"/>
        <w:numPr>
          <w:ilvl w:val="0"/>
          <w:numId w:val="6"/>
        </w:numPr>
        <w:ind w:firstLineChars="0"/>
        <w:rPr>
          <w:lang w:eastAsia="zh-CN"/>
        </w:rPr>
      </w:pPr>
      <w:r w:rsidRPr="00B34750">
        <w:rPr>
          <w:lang w:eastAsia="zh-CN"/>
        </w:rPr>
        <w:t>3GPP R</w:t>
      </w:r>
      <w:r>
        <w:rPr>
          <w:lang w:eastAsia="zh-CN"/>
        </w:rPr>
        <w:t>AN1#109e Chairman’s Notes, May 9</w:t>
      </w:r>
      <w:r w:rsidRPr="00C674A6">
        <w:rPr>
          <w:lang w:eastAsia="zh-CN"/>
        </w:rPr>
        <w:t>th</w:t>
      </w:r>
      <w:r>
        <w:rPr>
          <w:lang w:eastAsia="zh-CN"/>
        </w:rPr>
        <w:t xml:space="preserve"> - 20</w:t>
      </w:r>
      <w:r w:rsidRPr="00C674A6">
        <w:rPr>
          <w:lang w:eastAsia="zh-CN"/>
        </w:rPr>
        <w:t>h</w:t>
      </w:r>
      <w:r>
        <w:rPr>
          <w:lang w:eastAsia="zh-CN"/>
        </w:rPr>
        <w:t>, 2022</w:t>
      </w:r>
      <w:r w:rsidRPr="00B34750">
        <w:rPr>
          <w:lang w:eastAsia="zh-CN"/>
        </w:rPr>
        <w:t>.</w:t>
      </w:r>
    </w:p>
    <w:p w14:paraId="707610C5" w14:textId="0B67B2C2" w:rsidR="00587EA2" w:rsidRDefault="001869E8" w:rsidP="00614858">
      <w:pPr>
        <w:pStyle w:val="ListParagraph"/>
        <w:numPr>
          <w:ilvl w:val="0"/>
          <w:numId w:val="6"/>
        </w:numPr>
        <w:ind w:firstLineChars="0"/>
        <w:rPr>
          <w:lang w:eastAsia="zh-CN"/>
        </w:rPr>
      </w:pPr>
      <w:r w:rsidRPr="001869E8">
        <w:rPr>
          <w:lang w:eastAsia="zh-CN"/>
        </w:rPr>
        <w:t xml:space="preserve">B. Debaillie, </w:t>
      </w:r>
      <w:r w:rsidRPr="00B14A6B">
        <w:rPr>
          <w:i/>
          <w:lang w:eastAsia="zh-CN"/>
        </w:rPr>
        <w:t>et. al.</w:t>
      </w:r>
      <w:r w:rsidRPr="00B14A6B">
        <w:rPr>
          <w:lang w:eastAsia="zh-CN"/>
        </w:rPr>
        <w:t>,</w:t>
      </w:r>
      <w:r w:rsidRPr="001869E8">
        <w:rPr>
          <w:lang w:eastAsia="zh-CN"/>
        </w:rPr>
        <w:t xml:space="preserve"> “A Flexible and Future-Proof Power Model for Cellular Base Stations,” IEEE VTC Spring, Glasgow, Scotland, UK, 2015.</w:t>
      </w:r>
    </w:p>
    <w:sectPr w:rsidR="00587EA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8748F" w14:textId="77777777" w:rsidR="00BA67D4" w:rsidRDefault="00BA67D4">
      <w:r>
        <w:separator/>
      </w:r>
    </w:p>
  </w:endnote>
  <w:endnote w:type="continuationSeparator" w:id="0">
    <w:p w14:paraId="116362DC" w14:textId="77777777" w:rsidR="00BA67D4" w:rsidRDefault="00BA67D4">
      <w:r>
        <w:continuationSeparator/>
      </w:r>
    </w:p>
  </w:endnote>
  <w:endnote w:type="continuationNotice" w:id="1">
    <w:p w14:paraId="6A0F0257" w14:textId="77777777" w:rsidR="00BA67D4" w:rsidRDefault="00BA6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29927" w14:textId="77777777" w:rsidR="00BA67D4" w:rsidRDefault="00BA67D4">
      <w:r>
        <w:separator/>
      </w:r>
    </w:p>
  </w:footnote>
  <w:footnote w:type="continuationSeparator" w:id="0">
    <w:p w14:paraId="51C569BF" w14:textId="77777777" w:rsidR="00BA67D4" w:rsidRDefault="00BA67D4">
      <w:r>
        <w:continuationSeparator/>
      </w:r>
    </w:p>
  </w:footnote>
  <w:footnote w:type="continuationNotice" w:id="1">
    <w:p w14:paraId="6ABAC793" w14:textId="77777777" w:rsidR="00BA67D4" w:rsidRDefault="00BA67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B35311"/>
    <w:multiLevelType w:val="hybridMultilevel"/>
    <w:tmpl w:val="16E48D34"/>
    <w:lvl w:ilvl="0" w:tplc="857A167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33941"/>
    <w:multiLevelType w:val="hybridMultilevel"/>
    <w:tmpl w:val="A8184A5E"/>
    <w:lvl w:ilvl="0" w:tplc="3666719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1"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21"/>
  </w:num>
  <w:num w:numId="4">
    <w:abstractNumId w:val="22"/>
  </w:num>
  <w:num w:numId="5">
    <w:abstractNumId w:val="16"/>
  </w:num>
  <w:num w:numId="6">
    <w:abstractNumId w:val="6"/>
  </w:num>
  <w:num w:numId="7">
    <w:abstractNumId w:val="10"/>
  </w:num>
  <w:num w:numId="8">
    <w:abstractNumId w:val="23"/>
  </w:num>
  <w:num w:numId="9">
    <w:abstractNumId w:val="0"/>
  </w:num>
  <w:num w:numId="10">
    <w:abstractNumId w:val="12"/>
  </w:num>
  <w:num w:numId="11">
    <w:abstractNumId w:val="1"/>
  </w:num>
  <w:num w:numId="12">
    <w:abstractNumId w:val="17"/>
  </w:num>
  <w:num w:numId="13">
    <w:abstractNumId w:val="9"/>
  </w:num>
  <w:num w:numId="14">
    <w:abstractNumId w:val="19"/>
  </w:num>
  <w:num w:numId="15">
    <w:abstractNumId w:val="13"/>
  </w:num>
  <w:num w:numId="16">
    <w:abstractNumId w:val="5"/>
  </w:num>
  <w:num w:numId="17">
    <w:abstractNumId w:val="8"/>
  </w:num>
  <w:num w:numId="18">
    <w:abstractNumId w:val="14"/>
  </w:num>
  <w:num w:numId="19">
    <w:abstractNumId w:val="4"/>
  </w:num>
  <w:num w:numId="20">
    <w:abstractNumId w:val="20"/>
  </w:num>
  <w:num w:numId="21">
    <w:abstractNumId w:val="18"/>
  </w:num>
  <w:num w:numId="22">
    <w:abstractNumId w:val="15"/>
  </w:num>
  <w:num w:numId="23">
    <w:abstractNumId w:val="11"/>
  </w:num>
  <w:num w:numId="24">
    <w:abstractNumId w:val="3"/>
  </w:num>
  <w:num w:numId="25">
    <w:abstractNumId w:val="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179"/>
    <w:rsid w:val="00081501"/>
    <w:rsid w:val="00081652"/>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4FA"/>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6C9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BD"/>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FCC"/>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5376"/>
    <w:rsid w:val="00BA558C"/>
    <w:rsid w:val="00BA5B8B"/>
    <w:rsid w:val="00BA6553"/>
    <w:rsid w:val="00BA6656"/>
    <w:rsid w:val="00BA66E4"/>
    <w:rsid w:val="00BA67D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2"/>
      </w:numPr>
      <w:spacing w:after="50" w:line="180" w:lineRule="exact"/>
      <w:jc w:val="both"/>
    </w:pPr>
    <w:rPr>
      <w:rFonts w:eastAsia="MS Mincho"/>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4C8FC-5CA0-4F82-95F2-573D8EEAE91D}">
  <ds:schemaRefs>
    <ds:schemaRef ds:uri="http://schemas.openxmlformats.org/officeDocument/2006/bibliography"/>
  </ds:schemaRefs>
</ds:datastoreItem>
</file>

<file path=customXml/itemProps2.xml><?xml version="1.0" encoding="utf-8"?>
<ds:datastoreItem xmlns:ds="http://schemas.openxmlformats.org/officeDocument/2006/customXml" ds:itemID="{3E508849-5F56-499A-B357-5A4592AA8164}">
  <ds:schemaRefs>
    <ds:schemaRef ds:uri="http://schemas.openxmlformats.org/officeDocument/2006/bibliography"/>
  </ds:schemaRefs>
</ds:datastoreItem>
</file>

<file path=customXml/itemProps3.xml><?xml version="1.0" encoding="utf-8"?>
<ds:datastoreItem xmlns:ds="http://schemas.openxmlformats.org/officeDocument/2006/customXml" ds:itemID="{7E952ABD-CD89-4F15-979B-B282475C0A0A}">
  <ds:schemaRefs>
    <ds:schemaRef ds:uri="http://schemas.openxmlformats.org/officeDocument/2006/bibliography"/>
  </ds:schemaRefs>
</ds:datastoreItem>
</file>

<file path=customXml/itemProps4.xml><?xml version="1.0" encoding="utf-8"?>
<ds:datastoreItem xmlns:ds="http://schemas.openxmlformats.org/officeDocument/2006/customXml" ds:itemID="{894AEBAF-734B-4D3E-8863-373AF3281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2799</Words>
  <Characters>15959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2022-08-12T15:15:00Z</dcterms:created>
  <dcterms:modified xsi:type="dcterms:W3CDTF">2022-08-12T15:15:00Z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